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F3D56" w:rsidRDefault="00FF3D56">
      <w:pPr>
        <w:pStyle w:val="ConsPlusTitlePage"/>
      </w:pPr>
      <w:r>
        <w:t xml:space="preserve">Документ предоставлен </w:t>
      </w:r>
      <w:hyperlink r:id="rId5">
        <w:r>
          <w:rPr>
            <w:color w:val="0000FF"/>
          </w:rPr>
          <w:t>КонсультантПлюс</w:t>
        </w:r>
      </w:hyperlink>
      <w:r>
        <w:br/>
      </w:r>
    </w:p>
    <w:p w:rsidR="00FF3D56" w:rsidRDefault="00FF3D56">
      <w:pPr>
        <w:pStyle w:val="ConsPlusNormal"/>
        <w:outlineLvl w:val="0"/>
      </w:pPr>
    </w:p>
    <w:p w:rsidR="00FF3D56" w:rsidRDefault="00FF3D56">
      <w:pPr>
        <w:pStyle w:val="ConsPlusTitle"/>
        <w:jc w:val="center"/>
        <w:outlineLvl w:val="0"/>
      </w:pPr>
      <w:r>
        <w:t>АДМИНИСТРАЦИЯ ГОРОДА ПОКАЧИ</w:t>
      </w:r>
    </w:p>
    <w:p w:rsidR="00FF3D56" w:rsidRDefault="00FF3D56">
      <w:pPr>
        <w:pStyle w:val="ConsPlusTitle"/>
        <w:jc w:val="center"/>
      </w:pPr>
    </w:p>
    <w:p w:rsidR="00FF3D56" w:rsidRDefault="00FF3D56">
      <w:pPr>
        <w:pStyle w:val="ConsPlusTitle"/>
        <w:jc w:val="center"/>
      </w:pPr>
      <w:r>
        <w:t>ПОСТАНОВЛЕНИЕ</w:t>
      </w:r>
    </w:p>
    <w:p w:rsidR="00FF3D56" w:rsidRDefault="00FF3D56">
      <w:pPr>
        <w:pStyle w:val="ConsPlusTitle"/>
        <w:jc w:val="center"/>
      </w:pPr>
      <w:r>
        <w:t>от 24 июня 2022 г. N 658</w:t>
      </w:r>
    </w:p>
    <w:p w:rsidR="00FF3D56" w:rsidRDefault="00FF3D56">
      <w:pPr>
        <w:pStyle w:val="ConsPlusTitle"/>
        <w:jc w:val="center"/>
      </w:pPr>
    </w:p>
    <w:p w:rsidR="00FF3D56" w:rsidRDefault="00FF3D56">
      <w:pPr>
        <w:pStyle w:val="ConsPlusTitle"/>
        <w:jc w:val="center"/>
      </w:pPr>
      <w:r>
        <w:t>ОБ УТВЕРЖДЕНИИ АДМИНИСТРАТИВНОГО РЕГЛАМЕНТА ПРЕДОСТАВЛЕНИЯ</w:t>
      </w:r>
    </w:p>
    <w:p w:rsidR="00FF3D56" w:rsidRDefault="00FF3D56">
      <w:pPr>
        <w:pStyle w:val="ConsPlusTitle"/>
        <w:jc w:val="center"/>
      </w:pPr>
      <w:r>
        <w:t>МУНИЦИПАЛЬНОЙ УСЛУГИ "ПОСТАНОВКА НА УЧЕТ И НАПРАВЛЕНИЕ ДЕТЕЙ</w:t>
      </w:r>
    </w:p>
    <w:p w:rsidR="00FF3D56" w:rsidRDefault="00FF3D56">
      <w:pPr>
        <w:pStyle w:val="ConsPlusTitle"/>
        <w:jc w:val="center"/>
      </w:pPr>
      <w:r>
        <w:t>В МУНИЦИПАЛЬНЫЕ ОБРАЗОВАТЕЛЬНЫЕ ОРГАНИЗАЦИИ, РЕАЛИЗУЮЩИЕ</w:t>
      </w:r>
    </w:p>
    <w:p w:rsidR="00FF3D56" w:rsidRDefault="00FF3D56">
      <w:pPr>
        <w:pStyle w:val="ConsPlusTitle"/>
        <w:jc w:val="center"/>
      </w:pPr>
      <w:r>
        <w:t>ОБРАЗОВАТЕЛЬНЫЕ ПРОГРАММЫ ДОШКОЛЬНОГО ОБРАЗОВАНИЯ"</w:t>
      </w:r>
    </w:p>
    <w:p w:rsidR="00FF3D56" w:rsidRDefault="00FF3D5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F3D5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F3D56" w:rsidRDefault="00FF3D5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F3D56" w:rsidRDefault="00FF3D5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F3D56" w:rsidRDefault="00FF3D56">
            <w:pPr>
              <w:pStyle w:val="ConsPlusNormal"/>
              <w:jc w:val="center"/>
            </w:pPr>
            <w:r>
              <w:rPr>
                <w:color w:val="392C69"/>
              </w:rPr>
              <w:t>Список изменяющих документов</w:t>
            </w:r>
          </w:p>
          <w:p w:rsidR="00FF3D56" w:rsidRDefault="00FF3D56">
            <w:pPr>
              <w:pStyle w:val="ConsPlusNormal"/>
              <w:jc w:val="center"/>
            </w:pPr>
            <w:r>
              <w:rPr>
                <w:color w:val="392C69"/>
              </w:rPr>
              <w:t xml:space="preserve">(в ред. постановлений Администрации города Покачи от 17.02.2023 </w:t>
            </w:r>
            <w:hyperlink r:id="rId6">
              <w:r>
                <w:rPr>
                  <w:color w:val="0000FF"/>
                </w:rPr>
                <w:t>N 151</w:t>
              </w:r>
            </w:hyperlink>
            <w:r>
              <w:rPr>
                <w:color w:val="392C69"/>
              </w:rPr>
              <w:t>,</w:t>
            </w:r>
          </w:p>
          <w:p w:rsidR="00FF3D56" w:rsidRDefault="00FF3D56">
            <w:pPr>
              <w:pStyle w:val="ConsPlusNormal"/>
              <w:jc w:val="center"/>
            </w:pPr>
            <w:r>
              <w:rPr>
                <w:color w:val="392C69"/>
              </w:rPr>
              <w:t xml:space="preserve">от 16.01.2025 </w:t>
            </w:r>
            <w:hyperlink r:id="rId7">
              <w:r>
                <w:rPr>
                  <w:color w:val="0000FF"/>
                </w:rPr>
                <w:t>N 10</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FF3D56" w:rsidRDefault="00FF3D56">
            <w:pPr>
              <w:pStyle w:val="ConsPlusNormal"/>
            </w:pPr>
          </w:p>
        </w:tc>
      </w:tr>
    </w:tbl>
    <w:p w:rsidR="00FF3D56" w:rsidRDefault="00FF3D56">
      <w:pPr>
        <w:pStyle w:val="ConsPlusNormal"/>
        <w:ind w:firstLine="540"/>
        <w:jc w:val="both"/>
      </w:pPr>
    </w:p>
    <w:p w:rsidR="00FF3D56" w:rsidRDefault="00FF3D56">
      <w:pPr>
        <w:pStyle w:val="ConsPlusNormal"/>
        <w:ind w:firstLine="540"/>
        <w:jc w:val="both"/>
      </w:pPr>
      <w:r>
        <w:t xml:space="preserve">В соответствии с </w:t>
      </w:r>
      <w:hyperlink r:id="rId8">
        <w:r>
          <w:rPr>
            <w:color w:val="0000FF"/>
          </w:rPr>
          <w:t>пунктом 1 части 1 статьи 6</w:t>
        </w:r>
      </w:hyperlink>
      <w:r>
        <w:t xml:space="preserve"> Федерального закона от 27.07.2010 N 210-ФЗ "Об организации предоставления государственных и муниципальных услуг", </w:t>
      </w:r>
      <w:hyperlink r:id="rId9">
        <w:r>
          <w:rPr>
            <w:color w:val="0000FF"/>
          </w:rPr>
          <w:t>пунктом 13 части 1 статьи 6</w:t>
        </w:r>
      </w:hyperlink>
      <w:r>
        <w:t xml:space="preserve"> Устава города Покачи, </w:t>
      </w:r>
      <w:hyperlink r:id="rId10">
        <w:r>
          <w:rPr>
            <w:color w:val="0000FF"/>
          </w:rPr>
          <w:t>частями 4</w:t>
        </w:r>
      </w:hyperlink>
      <w:r>
        <w:t xml:space="preserve">, </w:t>
      </w:r>
      <w:hyperlink r:id="rId11">
        <w:r>
          <w:rPr>
            <w:color w:val="0000FF"/>
          </w:rPr>
          <w:t>8 статьи 1</w:t>
        </w:r>
      </w:hyperlink>
      <w:r>
        <w:t xml:space="preserve"> Порядка разработки и утверждения административных регламентов предоставления муниципальных услуг, утвержденного постановлением администрации города Покачи от 28.08.2015 N 969:</w:t>
      </w:r>
    </w:p>
    <w:p w:rsidR="00FF3D56" w:rsidRDefault="00FF3D56">
      <w:pPr>
        <w:pStyle w:val="ConsPlusNormal"/>
        <w:spacing w:before="220"/>
        <w:ind w:firstLine="540"/>
        <w:jc w:val="both"/>
      </w:pPr>
      <w:r>
        <w:t xml:space="preserve">1. Утвердить административный </w:t>
      </w:r>
      <w:hyperlink w:anchor="P35">
        <w:r>
          <w:rPr>
            <w:color w:val="0000FF"/>
          </w:rPr>
          <w:t>регламент</w:t>
        </w:r>
      </w:hyperlink>
      <w:r>
        <w:t xml:space="preserve"> предоставления муниципальной услуги "Постановка на учет и направление детей в муниципальные образовательные организации, реализующие образовательные программы дошкольного образования" согласно приложению к настоящему постановлению.</w:t>
      </w:r>
    </w:p>
    <w:p w:rsidR="00FF3D56" w:rsidRDefault="00FF3D56">
      <w:pPr>
        <w:pStyle w:val="ConsPlusNormal"/>
        <w:spacing w:before="220"/>
        <w:ind w:firstLine="540"/>
        <w:jc w:val="both"/>
      </w:pPr>
      <w:r>
        <w:t>2. Признать утратившими силу следующие постановления администрации города Покачи:</w:t>
      </w:r>
    </w:p>
    <w:p w:rsidR="00FF3D56" w:rsidRDefault="00FF3D56">
      <w:pPr>
        <w:pStyle w:val="ConsPlusNormal"/>
        <w:spacing w:before="220"/>
        <w:ind w:firstLine="540"/>
        <w:jc w:val="both"/>
      </w:pPr>
      <w:r>
        <w:t xml:space="preserve">1) от 13.01.2021 </w:t>
      </w:r>
      <w:hyperlink r:id="rId12">
        <w:r>
          <w:rPr>
            <w:color w:val="0000FF"/>
          </w:rPr>
          <w:t>N 7</w:t>
        </w:r>
      </w:hyperlink>
      <w:r>
        <w:t xml:space="preserve"> "Об утверждении административного регламента предоставления муниципальной услуги "Прием заявлений, постановка на учет и зачисление детей в образовательные учреждения, реализующие основную образовательную программу дошкольного образования (детские сады)";</w:t>
      </w:r>
    </w:p>
    <w:p w:rsidR="00FF3D56" w:rsidRDefault="00FF3D56">
      <w:pPr>
        <w:pStyle w:val="ConsPlusNormal"/>
        <w:spacing w:before="220"/>
        <w:ind w:firstLine="540"/>
        <w:jc w:val="both"/>
      </w:pPr>
      <w:r>
        <w:t xml:space="preserve">2) от 13.07.2021 </w:t>
      </w:r>
      <w:hyperlink r:id="rId13">
        <w:r>
          <w:rPr>
            <w:color w:val="0000FF"/>
          </w:rPr>
          <w:t>N 610</w:t>
        </w:r>
      </w:hyperlink>
      <w:r>
        <w:t xml:space="preserve"> "О внесении изменений в административный регламент предоставления муниципальной услуги "Прием заявлений, постановка на учет и зачисление детей в образовательные учреждения, реализующие основную образовательную программу дошкольного образования (детские сады)", утвержденный постановлением администрации города Покачи от 13.01.2021 N 7".</w:t>
      </w:r>
    </w:p>
    <w:p w:rsidR="00FF3D56" w:rsidRDefault="00FF3D56">
      <w:pPr>
        <w:pStyle w:val="ConsPlusNormal"/>
        <w:spacing w:before="220"/>
        <w:ind w:firstLine="540"/>
        <w:jc w:val="both"/>
      </w:pPr>
      <w:r>
        <w:t>3. Настоящее постановление вступает в силу после его официального опубликования.</w:t>
      </w:r>
    </w:p>
    <w:p w:rsidR="00FF3D56" w:rsidRDefault="00FF3D56">
      <w:pPr>
        <w:pStyle w:val="ConsPlusNormal"/>
        <w:spacing w:before="220"/>
        <w:ind w:firstLine="540"/>
        <w:jc w:val="both"/>
      </w:pPr>
      <w:r>
        <w:t>4. Опубликовать настоящее постановление в газете "Покачевский вестник".</w:t>
      </w:r>
    </w:p>
    <w:p w:rsidR="00FF3D56" w:rsidRDefault="00FF3D56">
      <w:pPr>
        <w:pStyle w:val="ConsPlusNormal"/>
        <w:spacing w:before="220"/>
        <w:ind w:firstLine="540"/>
        <w:jc w:val="both"/>
      </w:pPr>
      <w:r>
        <w:t>5. Контроль за выполнением постановления возложить на заместителя главы города Покачи Гвоздь Г.Д.</w:t>
      </w:r>
    </w:p>
    <w:p w:rsidR="00FF3D56" w:rsidRDefault="00FF3D56">
      <w:pPr>
        <w:pStyle w:val="ConsPlusNormal"/>
        <w:ind w:firstLine="540"/>
        <w:jc w:val="both"/>
      </w:pPr>
    </w:p>
    <w:p w:rsidR="00FF3D56" w:rsidRDefault="00FF3D56">
      <w:pPr>
        <w:pStyle w:val="ConsPlusNormal"/>
        <w:jc w:val="right"/>
      </w:pPr>
      <w:r>
        <w:t>Глава города Покачи</w:t>
      </w:r>
    </w:p>
    <w:p w:rsidR="00FF3D56" w:rsidRDefault="00FF3D56">
      <w:pPr>
        <w:pStyle w:val="ConsPlusNormal"/>
        <w:jc w:val="right"/>
      </w:pPr>
      <w:r>
        <w:t>В.Л.ТАНЕНКОВ</w:t>
      </w:r>
    </w:p>
    <w:p w:rsidR="00FF3D56" w:rsidRDefault="00FF3D56">
      <w:pPr>
        <w:pStyle w:val="ConsPlusNormal"/>
      </w:pPr>
    </w:p>
    <w:p w:rsidR="00FF3D56" w:rsidRDefault="00FF3D56">
      <w:pPr>
        <w:pStyle w:val="ConsPlusNormal"/>
      </w:pPr>
    </w:p>
    <w:p w:rsidR="00FF3D56" w:rsidRDefault="00FF3D56">
      <w:pPr>
        <w:pStyle w:val="ConsPlusNormal"/>
      </w:pPr>
    </w:p>
    <w:p w:rsidR="00FF3D56" w:rsidRDefault="00FF3D56">
      <w:pPr>
        <w:pStyle w:val="ConsPlusNormal"/>
      </w:pPr>
    </w:p>
    <w:p w:rsidR="00FF3D56" w:rsidRDefault="00FF3D56">
      <w:pPr>
        <w:pStyle w:val="ConsPlusNormal"/>
      </w:pPr>
    </w:p>
    <w:p w:rsidR="00FF3D56" w:rsidRDefault="00FF3D56">
      <w:pPr>
        <w:pStyle w:val="ConsPlusNormal"/>
        <w:jc w:val="right"/>
        <w:outlineLvl w:val="0"/>
      </w:pPr>
      <w:r>
        <w:t>Приложение</w:t>
      </w:r>
    </w:p>
    <w:p w:rsidR="00FF3D56" w:rsidRDefault="00FF3D56">
      <w:pPr>
        <w:pStyle w:val="ConsPlusNormal"/>
        <w:jc w:val="right"/>
      </w:pPr>
      <w:r>
        <w:t>к постановлению администрации</w:t>
      </w:r>
    </w:p>
    <w:p w:rsidR="00FF3D56" w:rsidRDefault="00FF3D56">
      <w:pPr>
        <w:pStyle w:val="ConsPlusNormal"/>
        <w:jc w:val="right"/>
      </w:pPr>
      <w:r>
        <w:t>города Покачи</w:t>
      </w:r>
    </w:p>
    <w:p w:rsidR="00FF3D56" w:rsidRDefault="00FF3D56">
      <w:pPr>
        <w:pStyle w:val="ConsPlusNormal"/>
        <w:jc w:val="right"/>
      </w:pPr>
      <w:r>
        <w:t>от 24.06.2022 N 658</w:t>
      </w:r>
    </w:p>
    <w:p w:rsidR="00FF3D56" w:rsidRDefault="00FF3D56">
      <w:pPr>
        <w:pStyle w:val="ConsPlusNormal"/>
      </w:pPr>
    </w:p>
    <w:p w:rsidR="00FF3D56" w:rsidRDefault="00FF3D56">
      <w:pPr>
        <w:pStyle w:val="ConsPlusTitle"/>
        <w:jc w:val="center"/>
      </w:pPr>
      <w:bookmarkStart w:id="0" w:name="P35"/>
      <w:bookmarkEnd w:id="0"/>
      <w:r>
        <w:t>АДМИНИСТРАТИВНЫЙ РЕГЛАМЕНТ</w:t>
      </w:r>
    </w:p>
    <w:p w:rsidR="00FF3D56" w:rsidRDefault="00FF3D56">
      <w:pPr>
        <w:pStyle w:val="ConsPlusTitle"/>
        <w:jc w:val="center"/>
      </w:pPr>
      <w:r>
        <w:t>ПРЕДОСТАВЛЕНИЯ МУНИЦИПАЛЬНОЙ УСЛУГИ "ПОСТАНОВКА НА УЧЕТ</w:t>
      </w:r>
    </w:p>
    <w:p w:rsidR="00FF3D56" w:rsidRDefault="00FF3D56">
      <w:pPr>
        <w:pStyle w:val="ConsPlusTitle"/>
        <w:jc w:val="center"/>
      </w:pPr>
      <w:r>
        <w:t>И НАПРАВЛЕНИЕ ДЕТЕЙ В МУНИЦИПАЛЬНЫЕ ОБРАЗОВАТЕЛЬНЫЕ</w:t>
      </w:r>
    </w:p>
    <w:p w:rsidR="00FF3D56" w:rsidRDefault="00FF3D56">
      <w:pPr>
        <w:pStyle w:val="ConsPlusTitle"/>
        <w:jc w:val="center"/>
      </w:pPr>
      <w:r>
        <w:t>ОРГАНИЗАЦИИ, РЕАЛИЗУЮЩИЕ ОБРАЗОВАТЕЛЬНЫЕ ПРОГРАММЫ</w:t>
      </w:r>
    </w:p>
    <w:p w:rsidR="00FF3D56" w:rsidRDefault="00FF3D56">
      <w:pPr>
        <w:pStyle w:val="ConsPlusTitle"/>
        <w:jc w:val="center"/>
      </w:pPr>
      <w:r>
        <w:t>ДОШКОЛЬНОГО ОБРАЗОВАНИЯ"</w:t>
      </w:r>
    </w:p>
    <w:p w:rsidR="00FF3D56" w:rsidRDefault="00FF3D5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F3D5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F3D56" w:rsidRDefault="00FF3D5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F3D56" w:rsidRDefault="00FF3D5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F3D56" w:rsidRDefault="00FF3D56">
            <w:pPr>
              <w:pStyle w:val="ConsPlusNormal"/>
              <w:jc w:val="center"/>
            </w:pPr>
            <w:r>
              <w:rPr>
                <w:color w:val="392C69"/>
              </w:rPr>
              <w:t>Список изменяющих документов</w:t>
            </w:r>
          </w:p>
          <w:p w:rsidR="00FF3D56" w:rsidRDefault="00FF3D56">
            <w:pPr>
              <w:pStyle w:val="ConsPlusNormal"/>
              <w:jc w:val="center"/>
            </w:pPr>
            <w:r>
              <w:rPr>
                <w:color w:val="392C69"/>
              </w:rPr>
              <w:t xml:space="preserve">(в ред. постановлений Администрации города Покачи от 17.02.2023 </w:t>
            </w:r>
            <w:hyperlink r:id="rId14">
              <w:r>
                <w:rPr>
                  <w:color w:val="0000FF"/>
                </w:rPr>
                <w:t>N 151</w:t>
              </w:r>
            </w:hyperlink>
            <w:r>
              <w:rPr>
                <w:color w:val="392C69"/>
              </w:rPr>
              <w:t>,</w:t>
            </w:r>
          </w:p>
          <w:p w:rsidR="00FF3D56" w:rsidRDefault="00FF3D56">
            <w:pPr>
              <w:pStyle w:val="ConsPlusNormal"/>
              <w:jc w:val="center"/>
            </w:pPr>
            <w:r>
              <w:rPr>
                <w:color w:val="392C69"/>
              </w:rPr>
              <w:t xml:space="preserve">от 16.01.2025 </w:t>
            </w:r>
            <w:hyperlink r:id="rId15">
              <w:r>
                <w:rPr>
                  <w:color w:val="0000FF"/>
                </w:rPr>
                <w:t>N 10</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FF3D56" w:rsidRDefault="00FF3D56">
            <w:pPr>
              <w:pStyle w:val="ConsPlusNormal"/>
            </w:pPr>
          </w:p>
        </w:tc>
      </w:tr>
    </w:tbl>
    <w:p w:rsidR="00FF3D56" w:rsidRDefault="00FF3D56">
      <w:pPr>
        <w:pStyle w:val="ConsPlusNormal"/>
      </w:pPr>
    </w:p>
    <w:p w:rsidR="00FF3D56" w:rsidRDefault="00FF3D56">
      <w:pPr>
        <w:pStyle w:val="ConsPlusTitle"/>
        <w:jc w:val="center"/>
        <w:outlineLvl w:val="1"/>
      </w:pPr>
      <w:r>
        <w:t>Раздел I. ОБЩИЕ ПОЛОЖЕНИЯ</w:t>
      </w:r>
    </w:p>
    <w:p w:rsidR="00FF3D56" w:rsidRDefault="00FF3D56">
      <w:pPr>
        <w:pStyle w:val="ConsPlusNormal"/>
        <w:ind w:firstLine="540"/>
        <w:jc w:val="both"/>
      </w:pPr>
    </w:p>
    <w:p w:rsidR="00FF3D56" w:rsidRDefault="00FF3D56">
      <w:pPr>
        <w:pStyle w:val="ConsPlusTitle"/>
        <w:ind w:firstLine="540"/>
        <w:jc w:val="both"/>
        <w:outlineLvl w:val="2"/>
      </w:pPr>
      <w:r>
        <w:t>Статья 1. Предмет регулирования административного регламента</w:t>
      </w:r>
    </w:p>
    <w:p w:rsidR="00FF3D56" w:rsidRDefault="00FF3D56">
      <w:pPr>
        <w:pStyle w:val="ConsPlusNormal"/>
        <w:ind w:firstLine="540"/>
        <w:jc w:val="both"/>
      </w:pPr>
    </w:p>
    <w:p w:rsidR="00FF3D56" w:rsidRDefault="00FF3D56">
      <w:pPr>
        <w:pStyle w:val="ConsPlusNormal"/>
        <w:ind w:firstLine="540"/>
        <w:jc w:val="both"/>
      </w:pPr>
      <w:r>
        <w:t xml:space="preserve">1. Настоящий административный регламент предоставления муниципальной услуги "Постановка на учет и направление детей в муниципальные образовательные организации, реализующие образовательные программы дошкольного образования" (далее - Административный регламент, муниципальная услуга) разработан в целях повышения качества и доступности предоставления муниципальной услуги, определяет стандарт, сроки и последовательность действий (административных процедур) при осуществлении полномочий по постановке на учет и направлении детей в муниципальные образовательные организации города Покачи, реализующие образовательные программы дошкольного образования в городе Покачи. Настоящий Административный регламент регулирует отношения, возникающие на основании </w:t>
      </w:r>
      <w:hyperlink r:id="rId16">
        <w:r>
          <w:rPr>
            <w:color w:val="0000FF"/>
          </w:rPr>
          <w:t>пункта 6 части 1</w:t>
        </w:r>
      </w:hyperlink>
      <w:r>
        <w:t xml:space="preserve">, </w:t>
      </w:r>
      <w:hyperlink r:id="rId17">
        <w:r>
          <w:rPr>
            <w:color w:val="0000FF"/>
          </w:rPr>
          <w:t>части 2 статьи 9</w:t>
        </w:r>
      </w:hyperlink>
      <w:r>
        <w:t xml:space="preserve">, </w:t>
      </w:r>
      <w:hyperlink r:id="rId18">
        <w:r>
          <w:rPr>
            <w:color w:val="0000FF"/>
          </w:rPr>
          <w:t>части 4.1 статьи 67</w:t>
        </w:r>
      </w:hyperlink>
      <w:r>
        <w:t xml:space="preserve"> Федерального закона от 29.12.2012 N 273-ФЗ "Об образовании в Российской Федерации".</w:t>
      </w:r>
    </w:p>
    <w:p w:rsidR="00FF3D56" w:rsidRDefault="00FF3D56">
      <w:pPr>
        <w:pStyle w:val="ConsPlusNormal"/>
        <w:ind w:firstLine="540"/>
        <w:jc w:val="both"/>
      </w:pPr>
    </w:p>
    <w:p w:rsidR="00FF3D56" w:rsidRDefault="00FF3D56">
      <w:pPr>
        <w:pStyle w:val="ConsPlusTitle"/>
        <w:ind w:firstLine="540"/>
        <w:jc w:val="both"/>
        <w:outlineLvl w:val="2"/>
      </w:pPr>
      <w:r>
        <w:t>Статья 2. Круг заявителей</w:t>
      </w:r>
    </w:p>
    <w:p w:rsidR="00FF3D56" w:rsidRDefault="00FF3D56">
      <w:pPr>
        <w:pStyle w:val="ConsPlusNormal"/>
        <w:ind w:firstLine="540"/>
        <w:jc w:val="both"/>
      </w:pPr>
    </w:p>
    <w:p w:rsidR="00FF3D56" w:rsidRDefault="00FF3D56">
      <w:pPr>
        <w:pStyle w:val="ConsPlusNormal"/>
        <w:ind w:firstLine="540"/>
        <w:jc w:val="both"/>
      </w:pPr>
      <w:r>
        <w:t xml:space="preserve">1. Заявителем на получение муниципальной услуги является родитель (законный представитель) ребенка (далее - заявитель). В качестве уполномоченного представителя заявителя может быть лицо, указанное в </w:t>
      </w:r>
      <w:hyperlink w:anchor="P278">
        <w:r>
          <w:rPr>
            <w:color w:val="0000FF"/>
          </w:rPr>
          <w:t>части 3 статьи 20</w:t>
        </w:r>
      </w:hyperlink>
      <w:r>
        <w:t xml:space="preserve"> настоящего административного регламента.</w:t>
      </w:r>
    </w:p>
    <w:p w:rsidR="00FF3D56" w:rsidRDefault="00FF3D56">
      <w:pPr>
        <w:pStyle w:val="ConsPlusNormal"/>
        <w:jc w:val="both"/>
      </w:pPr>
      <w:r>
        <w:t xml:space="preserve">(в ред. </w:t>
      </w:r>
      <w:hyperlink r:id="rId19">
        <w:r>
          <w:rPr>
            <w:color w:val="0000FF"/>
          </w:rPr>
          <w:t>постановления</w:t>
        </w:r>
      </w:hyperlink>
      <w:r>
        <w:t xml:space="preserve"> Администрации города Покачи от 16.01.2025 N 10)</w:t>
      </w:r>
    </w:p>
    <w:p w:rsidR="00FF3D56" w:rsidRDefault="00FF3D56">
      <w:pPr>
        <w:pStyle w:val="ConsPlusNormal"/>
        <w:spacing w:before="220"/>
        <w:ind w:firstLine="540"/>
        <w:jc w:val="both"/>
      </w:pPr>
      <w:r>
        <w:t>2. Заявителем на получение муниципальной услуги посредством федеральной государственной информационной системы "Единый портал государственных и муниципальных услуг (функций)" (далее - ЕПГУ) (https://www.gosuslugi.ru/) и/или региональных порталов государственных и муниципальных услуг (функций) (далее - РПГУ) является родитель (законный представитель) ребенка, завершивший прохождение процедуры регистрации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ЕСИА).</w:t>
      </w:r>
    </w:p>
    <w:p w:rsidR="00FF3D56" w:rsidRDefault="00FF3D56">
      <w:pPr>
        <w:pStyle w:val="ConsPlusNormal"/>
        <w:spacing w:before="220"/>
        <w:ind w:firstLine="540"/>
        <w:jc w:val="both"/>
      </w:pPr>
      <w:r>
        <w:t>3. Право на внеочередное и первоочередное предоставление места в муниципальные образовательные организации города Покачи, реализующие образовательные программы дошкольного образования, устанавливается в соответствии с федеральным законодательством.</w:t>
      </w:r>
    </w:p>
    <w:p w:rsidR="00FF3D56" w:rsidRDefault="00FF3D56">
      <w:pPr>
        <w:pStyle w:val="ConsPlusNormal"/>
        <w:ind w:firstLine="540"/>
        <w:jc w:val="both"/>
      </w:pPr>
    </w:p>
    <w:p w:rsidR="00FF3D56" w:rsidRDefault="00FF3D56">
      <w:pPr>
        <w:pStyle w:val="ConsPlusTitle"/>
        <w:ind w:firstLine="540"/>
        <w:jc w:val="both"/>
        <w:outlineLvl w:val="2"/>
      </w:pPr>
      <w:r>
        <w:t>Статья 3. Требования к порядку информирования о правилах предоставления муниципальной услуги</w:t>
      </w:r>
    </w:p>
    <w:p w:rsidR="00FF3D56" w:rsidRDefault="00FF3D56">
      <w:pPr>
        <w:pStyle w:val="ConsPlusNormal"/>
        <w:ind w:firstLine="540"/>
        <w:jc w:val="both"/>
      </w:pPr>
    </w:p>
    <w:p w:rsidR="00FF3D56" w:rsidRDefault="00FF3D56">
      <w:pPr>
        <w:pStyle w:val="ConsPlusNormal"/>
        <w:ind w:firstLine="540"/>
        <w:jc w:val="both"/>
      </w:pPr>
      <w:r>
        <w:t>1. Информирование о порядке предоставления муниципальной услуги осуществляется:</w:t>
      </w:r>
    </w:p>
    <w:p w:rsidR="00FF3D56" w:rsidRDefault="00FF3D56">
      <w:pPr>
        <w:pStyle w:val="ConsPlusNormal"/>
        <w:spacing w:before="220"/>
        <w:ind w:firstLine="540"/>
        <w:jc w:val="both"/>
      </w:pPr>
      <w:r>
        <w:t>1) непосредственно при личном приеме заявителя в администрацию города Покачи (далее - Уполномоченный орган), подведомственной Уполномоченному органу организации, или многофункциональном центре предоставления государственных и муниципальных услуг (далее - многофункциональный центр);</w:t>
      </w:r>
    </w:p>
    <w:p w:rsidR="00FF3D56" w:rsidRDefault="00FF3D56">
      <w:pPr>
        <w:pStyle w:val="ConsPlusNormal"/>
        <w:spacing w:before="220"/>
        <w:ind w:firstLine="540"/>
        <w:jc w:val="both"/>
      </w:pPr>
      <w:r>
        <w:t>2) по телефону в Уполномоченном органе или многофункциональном центре;</w:t>
      </w:r>
    </w:p>
    <w:p w:rsidR="00FF3D56" w:rsidRDefault="00FF3D56">
      <w:pPr>
        <w:pStyle w:val="ConsPlusNormal"/>
        <w:spacing w:before="220"/>
        <w:ind w:firstLine="540"/>
        <w:jc w:val="both"/>
      </w:pPr>
      <w:r>
        <w:t>3) письменно, в том числе посредством электронной почты, почтовой связи общего пользования (далее - почтовой связи);</w:t>
      </w:r>
    </w:p>
    <w:p w:rsidR="00FF3D56" w:rsidRDefault="00FF3D56">
      <w:pPr>
        <w:pStyle w:val="ConsPlusNormal"/>
        <w:spacing w:before="220"/>
        <w:ind w:firstLine="540"/>
        <w:jc w:val="both"/>
      </w:pPr>
      <w:r>
        <w:t>4) посредством размещения в открытой и доступной форме информации в информационно-телекоммуникационной сети "Интернет":</w:t>
      </w:r>
    </w:p>
    <w:p w:rsidR="00FF3D56" w:rsidRDefault="00FF3D56">
      <w:pPr>
        <w:pStyle w:val="ConsPlusNormal"/>
        <w:spacing w:before="220"/>
        <w:ind w:firstLine="540"/>
        <w:jc w:val="both"/>
      </w:pPr>
      <w:r>
        <w:t>5) на ЕПГУ и/или РПГУ;</w:t>
      </w:r>
    </w:p>
    <w:p w:rsidR="00FF3D56" w:rsidRDefault="00FF3D56">
      <w:pPr>
        <w:pStyle w:val="ConsPlusNormal"/>
        <w:spacing w:before="220"/>
        <w:ind w:firstLine="540"/>
        <w:jc w:val="both"/>
      </w:pPr>
      <w:r>
        <w:t>6) на официальном сайте администрации города Покачи (https://mfc.admhmao.ru/);</w:t>
      </w:r>
    </w:p>
    <w:p w:rsidR="00FF3D56" w:rsidRDefault="00FF3D56">
      <w:pPr>
        <w:pStyle w:val="ConsPlusNormal"/>
        <w:spacing w:before="220"/>
        <w:ind w:firstLine="540"/>
        <w:jc w:val="both"/>
      </w:pPr>
      <w:r>
        <w:t>7) посредством размещения информации на информационных стендах Уполномоченного органа или многофункционального центра.</w:t>
      </w:r>
    </w:p>
    <w:p w:rsidR="00FF3D56" w:rsidRDefault="00FF3D56">
      <w:pPr>
        <w:pStyle w:val="ConsPlusNormal"/>
        <w:spacing w:before="220"/>
        <w:ind w:firstLine="540"/>
        <w:jc w:val="both"/>
      </w:pPr>
      <w:bookmarkStart w:id="1" w:name="P67"/>
      <w:bookmarkEnd w:id="1"/>
      <w:r>
        <w:t>2. Информирование осуществляется по вопросам, касающимся:</w:t>
      </w:r>
    </w:p>
    <w:p w:rsidR="00FF3D56" w:rsidRDefault="00FF3D56">
      <w:pPr>
        <w:pStyle w:val="ConsPlusNormal"/>
        <w:spacing w:before="220"/>
        <w:ind w:firstLine="540"/>
        <w:jc w:val="both"/>
      </w:pPr>
      <w:r>
        <w:t>1) способов подачи заявления о предоставлении муниципальной услуги;</w:t>
      </w:r>
    </w:p>
    <w:p w:rsidR="00FF3D56" w:rsidRDefault="00FF3D56">
      <w:pPr>
        <w:pStyle w:val="ConsPlusNormal"/>
        <w:spacing w:before="220"/>
        <w:ind w:firstLine="540"/>
        <w:jc w:val="both"/>
      </w:pPr>
      <w:r>
        <w:t>2) адресов Уполномоченного органа и многофункциональных центров, обращаться в которые необходимо для предоставления муниципальной услуги;</w:t>
      </w:r>
    </w:p>
    <w:p w:rsidR="00FF3D56" w:rsidRDefault="00FF3D56">
      <w:pPr>
        <w:pStyle w:val="ConsPlusNormal"/>
        <w:spacing w:before="220"/>
        <w:ind w:firstLine="540"/>
        <w:jc w:val="both"/>
      </w:pPr>
      <w:r>
        <w:t>3) справочной информации о работе Уполномоченного органа и многофункциональных центров;</w:t>
      </w:r>
    </w:p>
    <w:p w:rsidR="00FF3D56" w:rsidRDefault="00FF3D56">
      <w:pPr>
        <w:pStyle w:val="ConsPlusNormal"/>
        <w:spacing w:before="220"/>
        <w:ind w:firstLine="540"/>
        <w:jc w:val="both"/>
      </w:pPr>
      <w:r>
        <w:t>4) документов, необходимых для предоставления муниципальной услуги и услуг, которые включены в перечень услуг, необходимых и обязательных для предоставления муниципальной услуги;</w:t>
      </w:r>
    </w:p>
    <w:p w:rsidR="00FF3D56" w:rsidRDefault="00FF3D56">
      <w:pPr>
        <w:pStyle w:val="ConsPlusNormal"/>
        <w:spacing w:before="220"/>
        <w:ind w:firstLine="540"/>
        <w:jc w:val="both"/>
      </w:pPr>
      <w:r>
        <w:t>5) порядка и сроков предоставления муниципальной услуги;</w:t>
      </w:r>
    </w:p>
    <w:p w:rsidR="00FF3D56" w:rsidRDefault="00FF3D56">
      <w:pPr>
        <w:pStyle w:val="ConsPlusNormal"/>
        <w:spacing w:before="220"/>
        <w:ind w:firstLine="540"/>
        <w:jc w:val="both"/>
      </w:pPr>
      <w:r>
        <w:t>6) порядка получения сведений о ходе рассмотрения заявления о предоставлении муниципальной услуги и о результатах предоставления муниципальной услуги;</w:t>
      </w:r>
    </w:p>
    <w:p w:rsidR="00FF3D56" w:rsidRDefault="00FF3D56">
      <w:pPr>
        <w:pStyle w:val="ConsPlusNormal"/>
        <w:spacing w:before="220"/>
        <w:ind w:firstLine="540"/>
        <w:jc w:val="both"/>
      </w:pPr>
      <w:r>
        <w:t>7) порядка досудебного (внесудебного) обжалования действий (бездействия) должностных лиц, и принимаемых ими решений при предоставлении муниципальной услуги.</w:t>
      </w:r>
    </w:p>
    <w:p w:rsidR="00FF3D56" w:rsidRDefault="00FF3D56">
      <w:pPr>
        <w:pStyle w:val="ConsPlusNormal"/>
        <w:spacing w:before="220"/>
        <w:ind w:firstLine="540"/>
        <w:jc w:val="both"/>
      </w:pPr>
      <w:r>
        <w:t>Получение информации по вопросам предоставления муниципальной услуги и услуг, которые включены в перечень услуг, необходимых и обязательных для предоставления муниципальной услуги, осуществляется бесплатно.</w:t>
      </w:r>
    </w:p>
    <w:p w:rsidR="00FF3D56" w:rsidRDefault="00FF3D56">
      <w:pPr>
        <w:pStyle w:val="ConsPlusNormal"/>
        <w:spacing w:before="220"/>
        <w:ind w:firstLine="540"/>
        <w:jc w:val="both"/>
      </w:pPr>
      <w:r>
        <w:t>3. При устном обращении заявителя (лично или по телефону) должностное лицо Уполномоченного органа, работник многофункционального центра, осуществляющий консультирование, подробно и в вежливой (корректной) форме информирует обратившихся по интересующим вопросам.</w:t>
      </w:r>
    </w:p>
    <w:p w:rsidR="00FF3D56" w:rsidRDefault="00FF3D56">
      <w:pPr>
        <w:pStyle w:val="ConsPlusNormal"/>
        <w:spacing w:before="220"/>
        <w:ind w:firstLine="540"/>
        <w:jc w:val="both"/>
      </w:pPr>
      <w:r>
        <w:lastRenderedPageBreak/>
        <w:t>Ответ на телефонный звонок должен начинаться с информации о наименовании органа, в который позвонил заявитель, фамилии, имени, отчества (последнее - при наличии) и должности специалиста, принявшего телефонный звонок.</w:t>
      </w:r>
    </w:p>
    <w:p w:rsidR="00FF3D56" w:rsidRDefault="00FF3D56">
      <w:pPr>
        <w:pStyle w:val="ConsPlusNormal"/>
        <w:spacing w:before="220"/>
        <w:ind w:firstLine="540"/>
        <w:jc w:val="both"/>
      </w:pPr>
      <w:r>
        <w:t>Если должностное лицо Уполномоченного органа, не может самостоятельно дать ответ, телефонный звонок 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информации.</w:t>
      </w:r>
    </w:p>
    <w:p w:rsidR="00FF3D56" w:rsidRDefault="00FF3D56">
      <w:pPr>
        <w:pStyle w:val="ConsPlusNormal"/>
        <w:spacing w:before="220"/>
        <w:ind w:firstLine="540"/>
        <w:jc w:val="both"/>
      </w:pPr>
      <w:r>
        <w:t>Если подготовка ответа требует продолжительного времени, он предлагает заявителю один из следующих вариантов дальнейших действий:</w:t>
      </w:r>
    </w:p>
    <w:p w:rsidR="00FF3D56" w:rsidRDefault="00FF3D56">
      <w:pPr>
        <w:pStyle w:val="ConsPlusNormal"/>
        <w:spacing w:before="220"/>
        <w:ind w:firstLine="540"/>
        <w:jc w:val="both"/>
      </w:pPr>
      <w:r>
        <w:t>1) изложить обращение в письменной форме и направить по электронной почте Уполномоченного органа, многофункционального центра или посредством почтовой связи;</w:t>
      </w:r>
    </w:p>
    <w:p w:rsidR="00FF3D56" w:rsidRDefault="00FF3D56">
      <w:pPr>
        <w:pStyle w:val="ConsPlusNormal"/>
        <w:spacing w:before="220"/>
        <w:ind w:firstLine="540"/>
        <w:jc w:val="both"/>
      </w:pPr>
      <w:r>
        <w:t>а) назначить другое время для консультаций;</w:t>
      </w:r>
    </w:p>
    <w:p w:rsidR="00FF3D56" w:rsidRDefault="00FF3D56">
      <w:pPr>
        <w:pStyle w:val="ConsPlusNormal"/>
        <w:spacing w:before="220"/>
        <w:ind w:firstLine="540"/>
        <w:jc w:val="both"/>
      </w:pPr>
      <w:r>
        <w:t>б) прийти лично.</w:t>
      </w:r>
    </w:p>
    <w:p w:rsidR="00FF3D56" w:rsidRDefault="00FF3D56">
      <w:pPr>
        <w:pStyle w:val="ConsPlusNormal"/>
        <w:spacing w:before="220"/>
        <w:ind w:firstLine="540"/>
        <w:jc w:val="both"/>
      </w:pPr>
      <w:r>
        <w:t>Должностное лицо Уполномоченного органа, не вправе осуществлять информирование, выходящее за рамки стандартных процедур и условий предоставления муниципальной услуги, и влияющее прямо или косвенно на принимаемое решение.</w:t>
      </w:r>
    </w:p>
    <w:p w:rsidR="00FF3D56" w:rsidRDefault="00FF3D56">
      <w:pPr>
        <w:pStyle w:val="ConsPlusNormal"/>
        <w:spacing w:before="220"/>
        <w:ind w:firstLine="540"/>
        <w:jc w:val="both"/>
      </w:pPr>
      <w:r>
        <w:t>Продолжительность информирования по телефону не должна превышать 10 минут.</w:t>
      </w:r>
    </w:p>
    <w:p w:rsidR="00FF3D56" w:rsidRDefault="00FF3D56">
      <w:pPr>
        <w:pStyle w:val="ConsPlusNormal"/>
        <w:spacing w:before="220"/>
        <w:ind w:firstLine="540"/>
        <w:jc w:val="both"/>
      </w:pPr>
      <w:r>
        <w:t>Информирование осуществляется в соответствии с графиком приема граждан.</w:t>
      </w:r>
    </w:p>
    <w:p w:rsidR="00FF3D56" w:rsidRDefault="00FF3D56">
      <w:pPr>
        <w:pStyle w:val="ConsPlusNormal"/>
        <w:spacing w:before="220"/>
        <w:ind w:firstLine="540"/>
        <w:jc w:val="both"/>
      </w:pPr>
      <w:r>
        <w:t xml:space="preserve">По письменному обращению должностное лицо Уполномоченного органа, ответственное за предоставление муниципальной услуги, подробно в письменной форме разъясняет гражданину сведения по вопросам, указанным в </w:t>
      </w:r>
      <w:hyperlink w:anchor="P67">
        <w:r>
          <w:rPr>
            <w:color w:val="0000FF"/>
          </w:rPr>
          <w:t>части 2 статьи 3</w:t>
        </w:r>
      </w:hyperlink>
      <w:r>
        <w:t xml:space="preserve"> статьи настоящего Административного регламента в порядке, установленном Федеральным </w:t>
      </w:r>
      <w:hyperlink r:id="rId20">
        <w:r>
          <w:rPr>
            <w:color w:val="0000FF"/>
          </w:rPr>
          <w:t>законом</w:t>
        </w:r>
      </w:hyperlink>
      <w:r>
        <w:t xml:space="preserve"> от 01.05.2006 N 59-ФЗ "О порядке рассмотрения обращений граждан Российской Федерации".</w:t>
      </w:r>
    </w:p>
    <w:p w:rsidR="00FF3D56" w:rsidRDefault="00FF3D56">
      <w:pPr>
        <w:pStyle w:val="ConsPlusNormal"/>
        <w:spacing w:before="220"/>
        <w:ind w:firstLine="540"/>
        <w:jc w:val="both"/>
      </w:pPr>
      <w:r>
        <w:t xml:space="preserve">На ЕПГУ размещаются сведения, предусмотренные </w:t>
      </w:r>
      <w:hyperlink r:id="rId21">
        <w:r>
          <w:rPr>
            <w:color w:val="0000FF"/>
          </w:rPr>
          <w:t>Положением</w:t>
        </w:r>
      </w:hyperlink>
      <w:r>
        <w:t xml:space="preserve"> о федеральной государственной информационной системе "Федеральный реестр государственных и муниципальных услуг (функций), утвержденным постановлением Правительства Российской Федерации от 24.10.2011 N 861.</w:t>
      </w:r>
    </w:p>
    <w:p w:rsidR="00FF3D56" w:rsidRDefault="00FF3D56">
      <w:pPr>
        <w:pStyle w:val="ConsPlusNormal"/>
        <w:spacing w:before="220"/>
        <w:ind w:firstLine="540"/>
        <w:jc w:val="both"/>
      </w:pPr>
      <w:r>
        <w:t>Доступ к информации о сроках, порядке предоставления муниципальной услуги и документах, необходимых для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FF3D56" w:rsidRDefault="00FF3D56">
      <w:pPr>
        <w:pStyle w:val="ConsPlusNormal"/>
        <w:spacing w:before="220"/>
        <w:ind w:firstLine="540"/>
        <w:jc w:val="both"/>
      </w:pPr>
      <w:r>
        <w:t>4. На официальном сайте администрации города Покачи, на стендах в местах предоставления муниципальной услуги и услуг, которые являются необходимыми и обязательными для предоставления муниципальной услуги, и в многофункциональном центре размещается следующая справочная информация:</w:t>
      </w:r>
    </w:p>
    <w:p w:rsidR="00FF3D56" w:rsidRDefault="00FF3D56">
      <w:pPr>
        <w:pStyle w:val="ConsPlusNormal"/>
        <w:spacing w:before="220"/>
        <w:ind w:firstLine="540"/>
        <w:jc w:val="both"/>
      </w:pPr>
      <w:r>
        <w:t>1) о месте нахождения и графике работы Уполномоченного органа и его структурных подразделений, ответственных за предоставление муниципальной услуги, а также многофункциональных центров;</w:t>
      </w:r>
    </w:p>
    <w:p w:rsidR="00FF3D56" w:rsidRDefault="00FF3D56">
      <w:pPr>
        <w:pStyle w:val="ConsPlusNormal"/>
        <w:spacing w:before="220"/>
        <w:ind w:firstLine="540"/>
        <w:jc w:val="both"/>
      </w:pPr>
      <w:r>
        <w:t xml:space="preserve">2) справочные телефоны Уполномоченного органа, ответственного за предоставление </w:t>
      </w:r>
      <w:r>
        <w:lastRenderedPageBreak/>
        <w:t>муниципальной услуги, а также многофункциональных центров, в том числе номер телефона-автоинформатора (при наличии);</w:t>
      </w:r>
    </w:p>
    <w:p w:rsidR="00FF3D56" w:rsidRDefault="00FF3D56">
      <w:pPr>
        <w:pStyle w:val="ConsPlusNormal"/>
        <w:spacing w:before="220"/>
        <w:ind w:firstLine="540"/>
        <w:jc w:val="both"/>
      </w:pPr>
      <w:r>
        <w:t>3) адрес официального сайта, а также электронной почты и (или) формы обратной связи Уполномоченного органа в информационно-телекоммуникационной сети "Интернет";</w:t>
      </w:r>
    </w:p>
    <w:p w:rsidR="00FF3D56" w:rsidRDefault="00FF3D56">
      <w:pPr>
        <w:pStyle w:val="ConsPlusNormal"/>
        <w:spacing w:before="220"/>
        <w:ind w:firstLine="540"/>
        <w:jc w:val="both"/>
      </w:pPr>
      <w:r>
        <w:t>В местах ожидания Уполномоченного органа размещаются нормативные правовые акты, регулирующие порядок предоставления муниципальной услуги, в том числе Административный регламент, которые по требованию заявителя предоставляются ему для ознакомления.</w:t>
      </w:r>
    </w:p>
    <w:p w:rsidR="00FF3D56" w:rsidRDefault="00FF3D56">
      <w:pPr>
        <w:pStyle w:val="ConsPlusNormal"/>
        <w:spacing w:before="220"/>
        <w:ind w:firstLine="540"/>
        <w:jc w:val="both"/>
      </w:pPr>
      <w:r>
        <w:t>Размещение информации о порядке предоставления муниципальной услуги на информационных стендах в помещении многофункционального центра осуществляется в соответствии с соглашением, заключенным между многофункциональным центром и Уполномоченным органом, с учетом требований к информированию, установленных Административным регламентом.</w:t>
      </w:r>
    </w:p>
    <w:p w:rsidR="00FF3D56" w:rsidRDefault="00FF3D56">
      <w:pPr>
        <w:pStyle w:val="ConsPlusNormal"/>
        <w:spacing w:before="220"/>
        <w:ind w:firstLine="540"/>
        <w:jc w:val="both"/>
      </w:pPr>
      <w:r>
        <w:t>Информация о ходе рассмотрения заявления о предоставлении муниципальной услуги и о результатах предоставления муниципальной услуги может быть получена заявителем в личном кабинете на ЕПГУ и/или РПГУ, а также в соответствующем структурном подразделении Уполномоченного органа, многофункциональных центрах при обращении заявителя лично, по телефону, посредством электронной почты или почтовой связи.</w:t>
      </w:r>
    </w:p>
    <w:p w:rsidR="00FF3D56" w:rsidRDefault="00FF3D56">
      <w:pPr>
        <w:pStyle w:val="ConsPlusNormal"/>
        <w:ind w:firstLine="540"/>
        <w:jc w:val="both"/>
      </w:pPr>
    </w:p>
    <w:p w:rsidR="00FF3D56" w:rsidRDefault="00FF3D56">
      <w:pPr>
        <w:pStyle w:val="ConsPlusTitle"/>
        <w:jc w:val="center"/>
        <w:outlineLvl w:val="1"/>
      </w:pPr>
      <w:r>
        <w:t>Раздел II. СТАНДАРТ ПРЕДОСТАВЛЕНИЯ МУНИЦИПАЛЬНОЙ УСЛУГИ</w:t>
      </w:r>
    </w:p>
    <w:p w:rsidR="00FF3D56" w:rsidRDefault="00FF3D56">
      <w:pPr>
        <w:pStyle w:val="ConsPlusNormal"/>
        <w:ind w:firstLine="540"/>
        <w:jc w:val="both"/>
      </w:pPr>
    </w:p>
    <w:p w:rsidR="00FF3D56" w:rsidRDefault="00FF3D56">
      <w:pPr>
        <w:pStyle w:val="ConsPlusTitle"/>
        <w:ind w:firstLine="540"/>
        <w:jc w:val="both"/>
        <w:outlineLvl w:val="2"/>
      </w:pPr>
      <w:r>
        <w:t>Статья 4. Наименование муниципальной услуги</w:t>
      </w:r>
    </w:p>
    <w:p w:rsidR="00FF3D56" w:rsidRDefault="00FF3D56">
      <w:pPr>
        <w:pStyle w:val="ConsPlusNormal"/>
        <w:ind w:firstLine="540"/>
        <w:jc w:val="both"/>
      </w:pPr>
    </w:p>
    <w:p w:rsidR="00FF3D56" w:rsidRDefault="00FF3D56">
      <w:pPr>
        <w:pStyle w:val="ConsPlusNormal"/>
        <w:ind w:firstLine="540"/>
        <w:jc w:val="both"/>
      </w:pPr>
      <w:r>
        <w:t>1. Наименование муниципальной услуги - постановка на учет и направление детей в муниципальные образовательные организации, реализующие образовательные программы дошкольного образования".</w:t>
      </w:r>
    </w:p>
    <w:p w:rsidR="00FF3D56" w:rsidRDefault="00FF3D56">
      <w:pPr>
        <w:pStyle w:val="ConsPlusNormal"/>
        <w:ind w:firstLine="540"/>
        <w:jc w:val="both"/>
      </w:pPr>
    </w:p>
    <w:p w:rsidR="00FF3D56" w:rsidRDefault="00FF3D56">
      <w:pPr>
        <w:pStyle w:val="ConsPlusTitle"/>
        <w:ind w:firstLine="540"/>
        <w:jc w:val="both"/>
        <w:outlineLvl w:val="2"/>
      </w:pPr>
      <w:r>
        <w:t>Статья 5. Наименование органа, предоставляющего муниципальную услугу</w:t>
      </w:r>
    </w:p>
    <w:p w:rsidR="00FF3D56" w:rsidRDefault="00FF3D56">
      <w:pPr>
        <w:pStyle w:val="ConsPlusNormal"/>
        <w:ind w:firstLine="540"/>
        <w:jc w:val="both"/>
      </w:pPr>
    </w:p>
    <w:p w:rsidR="00FF3D56" w:rsidRDefault="00FF3D56">
      <w:pPr>
        <w:pStyle w:val="ConsPlusNormal"/>
        <w:ind w:firstLine="540"/>
        <w:jc w:val="both"/>
      </w:pPr>
      <w:r>
        <w:t>1. Муниципальная услуга предоставляется Уполномоченным органом - управлением образования администрации города Покачи.</w:t>
      </w:r>
    </w:p>
    <w:p w:rsidR="00FF3D56" w:rsidRDefault="00FF3D56">
      <w:pPr>
        <w:pStyle w:val="ConsPlusNormal"/>
        <w:spacing w:before="220"/>
        <w:ind w:firstLine="540"/>
        <w:jc w:val="both"/>
      </w:pPr>
      <w:bookmarkStart w:id="2" w:name="P106"/>
      <w:bookmarkEnd w:id="2"/>
      <w:r>
        <w:t>2. В предоставлении муниципальной услуги принимают участие:</w:t>
      </w:r>
    </w:p>
    <w:p w:rsidR="00FF3D56" w:rsidRDefault="00FF3D56">
      <w:pPr>
        <w:pStyle w:val="ConsPlusNormal"/>
        <w:spacing w:before="220"/>
        <w:ind w:firstLine="540"/>
        <w:jc w:val="both"/>
      </w:pPr>
      <w:r>
        <w:t>1) муниципальные автономные дошкольные образовательные организации города Покачи:</w:t>
      </w:r>
    </w:p>
    <w:p w:rsidR="00FF3D56" w:rsidRDefault="00FF3D56">
      <w:pPr>
        <w:pStyle w:val="ConsPlusNormal"/>
        <w:spacing w:before="220"/>
        <w:ind w:firstLine="540"/>
        <w:jc w:val="both"/>
      </w:pPr>
      <w:r>
        <w:t>а) муниципальное автономное образовательное учреждение детский сад комбинированного вида "Сказка";</w:t>
      </w:r>
    </w:p>
    <w:p w:rsidR="00FF3D56" w:rsidRDefault="00FF3D56">
      <w:pPr>
        <w:pStyle w:val="ConsPlusNormal"/>
        <w:spacing w:before="220"/>
        <w:ind w:firstLine="540"/>
        <w:jc w:val="both"/>
      </w:pPr>
      <w:r>
        <w:t>б) муниципальное автономное образовательное учреждение детский сад комбинированного вида "Солнышко":</w:t>
      </w:r>
    </w:p>
    <w:p w:rsidR="00FF3D56" w:rsidRDefault="00FF3D56">
      <w:pPr>
        <w:pStyle w:val="ConsPlusNormal"/>
        <w:spacing w:before="220"/>
        <w:ind w:firstLine="540"/>
        <w:jc w:val="both"/>
      </w:pPr>
      <w:r>
        <w:t>в) муниципальное автономное образовательное учреждение детский сад комбинированного вида "Рябинушка";</w:t>
      </w:r>
    </w:p>
    <w:p w:rsidR="00FF3D56" w:rsidRDefault="00FF3D56">
      <w:pPr>
        <w:pStyle w:val="ConsPlusNormal"/>
        <w:spacing w:before="220"/>
        <w:ind w:firstLine="540"/>
        <w:jc w:val="both"/>
      </w:pPr>
      <w:r>
        <w:t>г) муниципальное автономное образовательное учреждение детский сад комбинированного вида "Югорка";</w:t>
      </w:r>
    </w:p>
    <w:p w:rsidR="00FF3D56" w:rsidRDefault="00FF3D56">
      <w:pPr>
        <w:pStyle w:val="ConsPlusNormal"/>
        <w:spacing w:before="220"/>
        <w:ind w:firstLine="540"/>
        <w:jc w:val="both"/>
      </w:pPr>
      <w:r>
        <w:t>д) муниципальное автономное образовательное учреждение Центр развития ребенка - детский сад;</w:t>
      </w:r>
    </w:p>
    <w:p w:rsidR="00FF3D56" w:rsidRDefault="00FF3D56">
      <w:pPr>
        <w:pStyle w:val="ConsPlusNormal"/>
        <w:spacing w:before="220"/>
        <w:ind w:firstLine="540"/>
        <w:jc w:val="both"/>
      </w:pPr>
      <w:r>
        <w:t>2) многофункциональный центр.</w:t>
      </w:r>
    </w:p>
    <w:p w:rsidR="00FF3D56" w:rsidRDefault="00FF3D56">
      <w:pPr>
        <w:pStyle w:val="ConsPlusNormal"/>
        <w:spacing w:before="220"/>
        <w:ind w:firstLine="540"/>
        <w:jc w:val="both"/>
      </w:pPr>
      <w:r>
        <w:lastRenderedPageBreak/>
        <w:t>3. При предоставлении муниципальной услуги Уполномоченным органом осуществляется межведомственное информационное взаимодействие с:</w:t>
      </w:r>
    </w:p>
    <w:p w:rsidR="00FF3D56" w:rsidRDefault="00FF3D56">
      <w:pPr>
        <w:pStyle w:val="ConsPlusNormal"/>
        <w:spacing w:before="220"/>
        <w:ind w:firstLine="540"/>
        <w:jc w:val="both"/>
      </w:pPr>
      <w:r>
        <w:t>1) территориальными отделами Управления Министерства внутренних дел Российской Федерации по Ханты-Мансийскому автономному округу - Югре;</w:t>
      </w:r>
    </w:p>
    <w:p w:rsidR="00FF3D56" w:rsidRDefault="00FF3D56">
      <w:pPr>
        <w:pStyle w:val="ConsPlusNormal"/>
        <w:spacing w:before="220"/>
        <w:ind w:firstLine="540"/>
        <w:jc w:val="both"/>
      </w:pPr>
      <w:r>
        <w:t>2) территориальными инспекциями Управления Федеральной налоговой службы по Ханты-Мансийскому автономному округу - Югре.</w:t>
      </w:r>
    </w:p>
    <w:p w:rsidR="00FF3D56" w:rsidRDefault="00FF3D56">
      <w:pPr>
        <w:pStyle w:val="ConsPlusNormal"/>
        <w:spacing w:before="220"/>
        <w:ind w:firstLine="540"/>
        <w:jc w:val="both"/>
      </w:pPr>
      <w:r>
        <w:t>При предоставлении муниципальной услуги Уполномоченному органу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муниципальной услуги.</w:t>
      </w:r>
    </w:p>
    <w:p w:rsidR="00FF3D56" w:rsidRDefault="00FF3D56">
      <w:pPr>
        <w:pStyle w:val="ConsPlusNormal"/>
        <w:ind w:firstLine="540"/>
        <w:jc w:val="both"/>
      </w:pPr>
    </w:p>
    <w:p w:rsidR="00FF3D56" w:rsidRDefault="00FF3D56">
      <w:pPr>
        <w:pStyle w:val="ConsPlusTitle"/>
        <w:ind w:firstLine="540"/>
        <w:jc w:val="both"/>
        <w:outlineLvl w:val="2"/>
      </w:pPr>
      <w:r>
        <w:t>Статья 6. Описание результата предоставления Услуги</w:t>
      </w:r>
    </w:p>
    <w:p w:rsidR="00FF3D56" w:rsidRDefault="00FF3D56">
      <w:pPr>
        <w:pStyle w:val="ConsPlusNormal"/>
        <w:ind w:firstLine="540"/>
        <w:jc w:val="both"/>
      </w:pPr>
    </w:p>
    <w:p w:rsidR="00FF3D56" w:rsidRDefault="00FF3D56">
      <w:pPr>
        <w:pStyle w:val="ConsPlusNormal"/>
        <w:ind w:firstLine="540"/>
        <w:jc w:val="both"/>
      </w:pPr>
      <w:bookmarkStart w:id="3" w:name="P121"/>
      <w:bookmarkEnd w:id="3"/>
      <w:r>
        <w:t>1. Результатом предоставления муниципальной услуги является: постановка на учет, нуждающихся в предоставлении места в муниципальной образовательной организации (промежуточный результат) и направление в муниципальную образовательную организацию (основной результат);</w:t>
      </w:r>
    </w:p>
    <w:p w:rsidR="00FF3D56" w:rsidRDefault="00FF3D56">
      <w:pPr>
        <w:pStyle w:val="ConsPlusNormal"/>
        <w:spacing w:before="220"/>
        <w:ind w:firstLine="540"/>
        <w:jc w:val="both"/>
      </w:pPr>
      <w:bookmarkStart w:id="4" w:name="P122"/>
      <w:bookmarkEnd w:id="4"/>
      <w:r>
        <w:t xml:space="preserve">1) решение о предоставлении муниципальной услуги в части промежуточного результата по форме согласно </w:t>
      </w:r>
      <w:hyperlink w:anchor="P452">
        <w:r>
          <w:rPr>
            <w:color w:val="0000FF"/>
          </w:rPr>
          <w:t>Приложению 1</w:t>
        </w:r>
      </w:hyperlink>
      <w:r>
        <w:t xml:space="preserve"> и </w:t>
      </w:r>
      <w:hyperlink w:anchor="P478">
        <w:r>
          <w:rPr>
            <w:color w:val="0000FF"/>
          </w:rPr>
          <w:t>Приложению 2</w:t>
        </w:r>
      </w:hyperlink>
      <w:r>
        <w:t xml:space="preserve"> к настоящему Административному регламенту;</w:t>
      </w:r>
    </w:p>
    <w:p w:rsidR="00FF3D56" w:rsidRDefault="00FF3D56">
      <w:pPr>
        <w:pStyle w:val="ConsPlusNormal"/>
        <w:spacing w:before="220"/>
        <w:ind w:firstLine="540"/>
        <w:jc w:val="both"/>
      </w:pPr>
      <w:bookmarkStart w:id="5" w:name="P123"/>
      <w:bookmarkEnd w:id="5"/>
      <w:r>
        <w:t xml:space="preserve">2) решение о предоставлении муниципальной услуги в части основного результата по форме согласно </w:t>
      </w:r>
      <w:hyperlink w:anchor="P524">
        <w:r>
          <w:rPr>
            <w:color w:val="0000FF"/>
          </w:rPr>
          <w:t>Приложению 3</w:t>
        </w:r>
      </w:hyperlink>
      <w:r>
        <w:t xml:space="preserve"> и </w:t>
      </w:r>
      <w:hyperlink w:anchor="P557">
        <w:r>
          <w:rPr>
            <w:color w:val="0000FF"/>
          </w:rPr>
          <w:t>Приложению 4</w:t>
        </w:r>
      </w:hyperlink>
      <w:r>
        <w:t xml:space="preserve"> к настоящему Административному регламенту;</w:t>
      </w:r>
    </w:p>
    <w:p w:rsidR="00FF3D56" w:rsidRDefault="00FF3D56">
      <w:pPr>
        <w:pStyle w:val="ConsPlusNormal"/>
        <w:spacing w:before="220"/>
        <w:ind w:firstLine="540"/>
        <w:jc w:val="both"/>
      </w:pPr>
      <w:bookmarkStart w:id="6" w:name="P124"/>
      <w:bookmarkEnd w:id="6"/>
      <w:r>
        <w:t xml:space="preserve">3) решение об отказе в предоставлении муниципальной услуги в части промежуточного результата - постановки на учет по форме, согласно </w:t>
      </w:r>
      <w:hyperlink w:anchor="P634">
        <w:r>
          <w:rPr>
            <w:color w:val="0000FF"/>
          </w:rPr>
          <w:t>Приложению 5</w:t>
        </w:r>
      </w:hyperlink>
      <w:r>
        <w:t xml:space="preserve"> и </w:t>
      </w:r>
      <w:hyperlink w:anchor="P669">
        <w:r>
          <w:rPr>
            <w:color w:val="0000FF"/>
          </w:rPr>
          <w:t>Приложению 6</w:t>
        </w:r>
      </w:hyperlink>
      <w:r>
        <w:t xml:space="preserve"> к настоящему Административному регламенту.</w:t>
      </w:r>
    </w:p>
    <w:p w:rsidR="00FF3D56" w:rsidRDefault="00FF3D56">
      <w:pPr>
        <w:pStyle w:val="ConsPlusNormal"/>
        <w:ind w:firstLine="540"/>
        <w:jc w:val="both"/>
      </w:pPr>
    </w:p>
    <w:p w:rsidR="00FF3D56" w:rsidRDefault="00FF3D56">
      <w:pPr>
        <w:pStyle w:val="ConsPlusTitle"/>
        <w:ind w:firstLine="540"/>
        <w:jc w:val="both"/>
        <w:outlineLvl w:val="2"/>
      </w:pPr>
      <w:r>
        <w:t>Статья 7. 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 срок приостановления предоставления муниципальной услуги, срок выдачи (направления) документов, являющихся результатом предоставления муниципальной услуги</w:t>
      </w:r>
    </w:p>
    <w:p w:rsidR="00FF3D56" w:rsidRDefault="00FF3D56">
      <w:pPr>
        <w:pStyle w:val="ConsPlusNormal"/>
        <w:ind w:firstLine="540"/>
        <w:jc w:val="both"/>
      </w:pPr>
    </w:p>
    <w:p w:rsidR="00FF3D56" w:rsidRDefault="00FF3D56">
      <w:pPr>
        <w:pStyle w:val="ConsPlusNormal"/>
        <w:ind w:firstLine="540"/>
        <w:jc w:val="both"/>
      </w:pPr>
      <w:r>
        <w:t xml:space="preserve">1. Уполномоченный орган в течение семи рабочих дней со дня регистрации заявления и документов, необходимых для предоставления муниципальной услуги, в Уполномоченном органе, направляет заявителю способом, указанным в заявлении, или в случае подачи заявления в электронном виде путем направления информации в личный кабинет на ЕПГУ и/или РПГУ, результаты, указанные в </w:t>
      </w:r>
      <w:hyperlink w:anchor="P122">
        <w:r>
          <w:rPr>
            <w:color w:val="0000FF"/>
          </w:rPr>
          <w:t>пунктах 1</w:t>
        </w:r>
      </w:hyperlink>
      <w:r>
        <w:t xml:space="preserve"> или </w:t>
      </w:r>
      <w:hyperlink w:anchor="P124">
        <w:r>
          <w:rPr>
            <w:color w:val="0000FF"/>
          </w:rPr>
          <w:t>3 части 1 статьи 6</w:t>
        </w:r>
      </w:hyperlink>
      <w:r>
        <w:t xml:space="preserve"> Административного регламента;</w:t>
      </w:r>
    </w:p>
    <w:p w:rsidR="00FF3D56" w:rsidRDefault="00FF3D56">
      <w:pPr>
        <w:pStyle w:val="ConsPlusNormal"/>
        <w:spacing w:before="220"/>
        <w:ind w:firstLine="540"/>
        <w:jc w:val="both"/>
      </w:pPr>
      <w:r>
        <w:t xml:space="preserve">2. Уполномоченный орган в течение одного рабочего дня со дня утверждения документа о предоставлении места в муниципальной организации с учетом желаемой даты приема, указанной в заявлении, направляет заявителю результат, указанный в </w:t>
      </w:r>
      <w:hyperlink w:anchor="P123">
        <w:r>
          <w:rPr>
            <w:color w:val="0000FF"/>
          </w:rPr>
          <w:t>пункте 2 части 1 статьи 6</w:t>
        </w:r>
      </w:hyperlink>
      <w:r>
        <w:t xml:space="preserve"> Административного регламента.</w:t>
      </w:r>
    </w:p>
    <w:p w:rsidR="00FF3D56" w:rsidRDefault="00FF3D56">
      <w:pPr>
        <w:pStyle w:val="ConsPlusNormal"/>
        <w:ind w:firstLine="540"/>
        <w:jc w:val="both"/>
      </w:pPr>
    </w:p>
    <w:p w:rsidR="00FF3D56" w:rsidRDefault="00FF3D56">
      <w:pPr>
        <w:pStyle w:val="ConsPlusTitle"/>
        <w:ind w:firstLine="540"/>
        <w:jc w:val="both"/>
        <w:outlineLvl w:val="2"/>
      </w:pPr>
      <w:r>
        <w:t>Статья 8. Нормативные правовые акты, регулирующие предоставление муниципальной услуги</w:t>
      </w:r>
    </w:p>
    <w:p w:rsidR="00FF3D56" w:rsidRDefault="00FF3D56">
      <w:pPr>
        <w:pStyle w:val="ConsPlusNormal"/>
        <w:ind w:firstLine="540"/>
        <w:jc w:val="both"/>
      </w:pPr>
    </w:p>
    <w:p w:rsidR="00FF3D56" w:rsidRDefault="00FF3D56">
      <w:pPr>
        <w:pStyle w:val="ConsPlusNormal"/>
        <w:ind w:firstLine="540"/>
        <w:jc w:val="both"/>
      </w:pPr>
      <w:r>
        <w:t>1. Перечень нормативных правовых актов, регулирующих предоставление муниципальной услуги, размещается в федеральной государственной информационной системе "Федеральный реестр государственных и муниципальных услуг (функций)", в соответствующих разделах на ЕПГУ и/или РПГУ, официальном сайте администрации города Покачи:</w:t>
      </w:r>
    </w:p>
    <w:p w:rsidR="00FF3D56" w:rsidRDefault="00FF3D56">
      <w:pPr>
        <w:pStyle w:val="ConsPlusNormal"/>
        <w:spacing w:before="220"/>
        <w:ind w:firstLine="540"/>
        <w:jc w:val="both"/>
      </w:pPr>
      <w:r>
        <w:lastRenderedPageBreak/>
        <w:t xml:space="preserve">1) Федеральный </w:t>
      </w:r>
      <w:hyperlink r:id="rId22">
        <w:r>
          <w:rPr>
            <w:color w:val="0000FF"/>
          </w:rPr>
          <w:t>закон</w:t>
        </w:r>
      </w:hyperlink>
      <w:r>
        <w:t xml:space="preserve"> от 29.12.2012 N 273-ФЗ "Об образовании в Российской Федерации;</w:t>
      </w:r>
    </w:p>
    <w:p w:rsidR="00FF3D56" w:rsidRDefault="00FF3D56">
      <w:pPr>
        <w:pStyle w:val="ConsPlusNormal"/>
        <w:spacing w:before="220"/>
        <w:ind w:firstLine="540"/>
        <w:jc w:val="both"/>
      </w:pPr>
      <w:r>
        <w:t xml:space="preserve">2) </w:t>
      </w:r>
      <w:hyperlink r:id="rId23">
        <w:r>
          <w:rPr>
            <w:color w:val="0000FF"/>
          </w:rPr>
          <w:t>приказ</w:t>
        </w:r>
      </w:hyperlink>
      <w:r>
        <w:t xml:space="preserve"> Министерства Просвещения Российской Федерации от 15.12.2020 N 236 "Об утверждении Порядка приема на обучение по образовательным программам дошкольного образования";</w:t>
      </w:r>
    </w:p>
    <w:p w:rsidR="00FF3D56" w:rsidRDefault="00FF3D56">
      <w:pPr>
        <w:pStyle w:val="ConsPlusNormal"/>
        <w:spacing w:before="220"/>
        <w:ind w:firstLine="540"/>
        <w:jc w:val="both"/>
      </w:pPr>
      <w:r>
        <w:t xml:space="preserve">3) </w:t>
      </w:r>
      <w:hyperlink r:id="rId24">
        <w:r>
          <w:rPr>
            <w:color w:val="0000FF"/>
          </w:rPr>
          <w:t>приказ</w:t>
        </w:r>
      </w:hyperlink>
      <w:r>
        <w:t xml:space="preserve"> Министерства Просвещения Российской Федерации от 28.12.2015 N 1527 "Об утверждении Порядка и условий осуществления перевода обучающихся из одной организации, осуществляющей образовательную деятельность по образовательным программам дошкольного образования, в другие организации, осуществляющие образовательную деятельность по образовательным программам соответствующих уровня и направленности" (в части перевода в муниципальную образовательную организацию по инициативе родителя (законного представителя));</w:t>
      </w:r>
    </w:p>
    <w:p w:rsidR="00FF3D56" w:rsidRDefault="00FF3D56">
      <w:pPr>
        <w:pStyle w:val="ConsPlusNormal"/>
        <w:spacing w:before="220"/>
        <w:ind w:firstLine="540"/>
        <w:jc w:val="both"/>
      </w:pPr>
      <w:r>
        <w:t xml:space="preserve">4) </w:t>
      </w:r>
      <w:hyperlink r:id="rId25">
        <w:r>
          <w:rPr>
            <w:color w:val="0000FF"/>
          </w:rPr>
          <w:t>приказ</w:t>
        </w:r>
      </w:hyperlink>
      <w:r>
        <w:t xml:space="preserve"> Министерства Просвещения Российской Федерации от 31.07.2020 N 373 "Об утверждении Порядка организации и осуществления образовательной деятельности по основным общеобразовательным программам - образовательным программам дошкольного образования" (в части количества детей в отдельных группах или отдельных образовательных организациях);</w:t>
      </w:r>
    </w:p>
    <w:p w:rsidR="00FF3D56" w:rsidRDefault="00FF3D56">
      <w:pPr>
        <w:pStyle w:val="ConsPlusNormal"/>
        <w:spacing w:before="220"/>
        <w:ind w:firstLine="540"/>
        <w:jc w:val="both"/>
      </w:pPr>
      <w:r>
        <w:t>2. В части предусмотренного федеральным законодательством права на внеочередное (первоочередное) предоставление муниципальной услуги:</w:t>
      </w:r>
    </w:p>
    <w:p w:rsidR="00FF3D56" w:rsidRDefault="00FF3D56">
      <w:pPr>
        <w:pStyle w:val="ConsPlusNormal"/>
        <w:spacing w:before="220"/>
        <w:ind w:firstLine="540"/>
        <w:jc w:val="both"/>
      </w:pPr>
      <w:r>
        <w:t xml:space="preserve">1) </w:t>
      </w:r>
      <w:hyperlink r:id="rId26">
        <w:r>
          <w:rPr>
            <w:color w:val="0000FF"/>
          </w:rPr>
          <w:t>Закон</w:t>
        </w:r>
      </w:hyperlink>
      <w:r>
        <w:t xml:space="preserve"> Российской Федерации от 17.01.1992 N 2202-1 "О прокуратуре Российской Федерации";</w:t>
      </w:r>
    </w:p>
    <w:p w:rsidR="00FF3D56" w:rsidRDefault="00FF3D56">
      <w:pPr>
        <w:pStyle w:val="ConsPlusNormal"/>
        <w:spacing w:before="220"/>
        <w:ind w:firstLine="540"/>
        <w:jc w:val="both"/>
      </w:pPr>
      <w:r>
        <w:t xml:space="preserve">2) </w:t>
      </w:r>
      <w:hyperlink r:id="rId27">
        <w:r>
          <w:rPr>
            <w:color w:val="0000FF"/>
          </w:rPr>
          <w:t>Закон</w:t>
        </w:r>
      </w:hyperlink>
      <w:r>
        <w:t xml:space="preserve"> Российской Федерации от 26.07.1992 N 3132-1 "О статусе судей в Российской Федерации";</w:t>
      </w:r>
    </w:p>
    <w:p w:rsidR="00FF3D56" w:rsidRDefault="00FF3D56">
      <w:pPr>
        <w:pStyle w:val="ConsPlusNormal"/>
        <w:spacing w:before="220"/>
        <w:ind w:firstLine="540"/>
        <w:jc w:val="both"/>
      </w:pPr>
      <w:r>
        <w:t xml:space="preserve">3) Федеральный </w:t>
      </w:r>
      <w:hyperlink r:id="rId28">
        <w:r>
          <w:rPr>
            <w:color w:val="0000FF"/>
          </w:rPr>
          <w:t>закон</w:t>
        </w:r>
      </w:hyperlink>
      <w:r>
        <w:t xml:space="preserve"> от 28.12.2010 N 403-ФЗ "О Следственном комитете Российской Федерации";</w:t>
      </w:r>
    </w:p>
    <w:p w:rsidR="00FF3D56" w:rsidRDefault="00FF3D56">
      <w:pPr>
        <w:pStyle w:val="ConsPlusNormal"/>
        <w:spacing w:before="220"/>
        <w:ind w:firstLine="540"/>
        <w:jc w:val="both"/>
      </w:pPr>
      <w:r>
        <w:t xml:space="preserve">4) Федеральный </w:t>
      </w:r>
      <w:hyperlink r:id="rId29">
        <w:r>
          <w:rPr>
            <w:color w:val="0000FF"/>
          </w:rPr>
          <w:t>закон</w:t>
        </w:r>
      </w:hyperlink>
      <w:r>
        <w:t xml:space="preserve"> от 27.05.1998 N 76-ФЗ "О статусе военнослужащих"; Федеральный </w:t>
      </w:r>
      <w:hyperlink r:id="rId30">
        <w:r>
          <w:rPr>
            <w:color w:val="0000FF"/>
          </w:rPr>
          <w:t>закон</w:t>
        </w:r>
      </w:hyperlink>
      <w:r>
        <w:t xml:space="preserve"> от 07.02.2011 N 3-ФЗ "О полиции";</w:t>
      </w:r>
    </w:p>
    <w:p w:rsidR="00FF3D56" w:rsidRDefault="00FF3D56">
      <w:pPr>
        <w:pStyle w:val="ConsPlusNormal"/>
        <w:spacing w:before="220"/>
        <w:ind w:firstLine="540"/>
        <w:jc w:val="both"/>
      </w:pPr>
      <w:r>
        <w:t xml:space="preserve">5) Федеральный </w:t>
      </w:r>
      <w:hyperlink r:id="rId31">
        <w:r>
          <w:rPr>
            <w:color w:val="0000FF"/>
          </w:rPr>
          <w:t>закон</w:t>
        </w:r>
      </w:hyperlink>
      <w:r>
        <w:t xml:space="preserve"> от 30.12.2012 N 283-ФЗ "О социальных гарантиях сотрудникам некоторых федеральных органов исполнительной власти и внесении изменений в отдельные законодательные акты Российской Федерации";</w:t>
      </w:r>
    </w:p>
    <w:p w:rsidR="00FF3D56" w:rsidRDefault="00FF3D56">
      <w:pPr>
        <w:pStyle w:val="ConsPlusNormal"/>
        <w:spacing w:before="220"/>
        <w:ind w:firstLine="540"/>
        <w:jc w:val="both"/>
      </w:pPr>
      <w:r>
        <w:t xml:space="preserve">6) </w:t>
      </w:r>
      <w:hyperlink r:id="rId32">
        <w:r>
          <w:rPr>
            <w:color w:val="0000FF"/>
          </w:rPr>
          <w:t>постановление</w:t>
        </w:r>
      </w:hyperlink>
      <w:r>
        <w:t xml:space="preserve"> Правительства Российской Федерации от 12 2008 N 587 "О дополнительных мерах по усилению социальной защиты военнослужащих и сотрудников федеральных органов исполнительной власти, участвующих в выполнении задач по обеспечению безопасности и защите граждан Российской Федерации, проживающих на территориях Южной Осетии и Абхазии";</w:t>
      </w:r>
    </w:p>
    <w:p w:rsidR="00FF3D56" w:rsidRDefault="00FF3D56">
      <w:pPr>
        <w:pStyle w:val="ConsPlusNormal"/>
        <w:spacing w:before="220"/>
        <w:ind w:firstLine="540"/>
        <w:jc w:val="both"/>
      </w:pPr>
      <w:r>
        <w:t xml:space="preserve">7) </w:t>
      </w:r>
      <w:hyperlink r:id="rId33">
        <w:r>
          <w:rPr>
            <w:color w:val="0000FF"/>
          </w:rPr>
          <w:t>постановление</w:t>
        </w:r>
      </w:hyperlink>
      <w:r>
        <w:t xml:space="preserve"> Правительства Российской Федерации от 09.02.2004 N 65 "О дополнительных гарантиях и компенсациях военнослужащим и сотрудникам федеральных органов исполнительной власти, участвующим в контртеррористических операциях и обеспечивающим правопорядок и общественную безопасность на территории Северо-Кавказского региона Российской Федерации";</w:t>
      </w:r>
    </w:p>
    <w:p w:rsidR="00FF3D56" w:rsidRDefault="00FF3D56">
      <w:pPr>
        <w:pStyle w:val="ConsPlusNormal"/>
        <w:spacing w:before="220"/>
        <w:ind w:firstLine="540"/>
        <w:jc w:val="both"/>
      </w:pPr>
      <w:r>
        <w:t xml:space="preserve">8) </w:t>
      </w:r>
      <w:hyperlink r:id="rId34">
        <w:r>
          <w:rPr>
            <w:color w:val="0000FF"/>
          </w:rPr>
          <w:t>постановление</w:t>
        </w:r>
      </w:hyperlink>
      <w:r>
        <w:t xml:space="preserve"> Правительства Российской Федерации от 25.08.1999 N 936 "О дополнительных мерах по социальной защите членов семей военнослужащих и сотрудников органов внутренних дел, государственной противопожарной службы, уголовно-исполнительной системы, непосредственно участвовавших в борьбе с терроризмом на территории Республики Дагестан и погибших (пропавших без вести), умерших, ставших инвалидами в связи с выполнением служебных обязанностей";</w:t>
      </w:r>
    </w:p>
    <w:p w:rsidR="00FF3D56" w:rsidRDefault="00FF3D56">
      <w:pPr>
        <w:pStyle w:val="ConsPlusNormal"/>
        <w:spacing w:before="220"/>
        <w:ind w:firstLine="540"/>
        <w:jc w:val="both"/>
      </w:pPr>
      <w:r>
        <w:lastRenderedPageBreak/>
        <w:t xml:space="preserve">9) </w:t>
      </w:r>
      <w:hyperlink r:id="rId35">
        <w:r>
          <w:rPr>
            <w:color w:val="0000FF"/>
          </w:rPr>
          <w:t>Закон</w:t>
        </w:r>
      </w:hyperlink>
      <w:r>
        <w:t xml:space="preserve"> Российской Федерации от 15.05.1991 N 1244-1 "О социальной защите граждан, подвергшихся воздействию радиации вследствие катастрофы на Чернобыльской АЭС";</w:t>
      </w:r>
    </w:p>
    <w:p w:rsidR="00FF3D56" w:rsidRDefault="00FF3D56">
      <w:pPr>
        <w:pStyle w:val="ConsPlusNormal"/>
        <w:spacing w:before="220"/>
        <w:ind w:firstLine="540"/>
        <w:jc w:val="both"/>
      </w:pPr>
      <w:r>
        <w:t xml:space="preserve">10) </w:t>
      </w:r>
      <w:hyperlink r:id="rId36">
        <w:r>
          <w:rPr>
            <w:color w:val="0000FF"/>
          </w:rPr>
          <w:t>постановление</w:t>
        </w:r>
      </w:hyperlink>
      <w:r>
        <w:t xml:space="preserve"> Верховного Совета Российской Федерации от 27.12.1991 N 2123-1 "О распространении действия Закона РСФСР "О социальной защите граждан, подвергшихся воздействию радиации вследствие катастрофы на Чернобыльской АЭС" на граждан из подразделений особого риска";</w:t>
      </w:r>
    </w:p>
    <w:p w:rsidR="00FF3D56" w:rsidRDefault="00FF3D56">
      <w:pPr>
        <w:pStyle w:val="ConsPlusNormal"/>
        <w:spacing w:before="220"/>
        <w:ind w:firstLine="540"/>
        <w:jc w:val="both"/>
      </w:pPr>
      <w:r>
        <w:t xml:space="preserve">11) </w:t>
      </w:r>
      <w:hyperlink r:id="rId37">
        <w:r>
          <w:rPr>
            <w:color w:val="0000FF"/>
          </w:rPr>
          <w:t>Указ</w:t>
        </w:r>
      </w:hyperlink>
      <w:r>
        <w:t xml:space="preserve"> Президента Российской Федерации от 05.05.1992 N 431 "О мерах по социальной поддержке семей";</w:t>
      </w:r>
    </w:p>
    <w:p w:rsidR="00FF3D56" w:rsidRDefault="00FF3D56">
      <w:pPr>
        <w:pStyle w:val="ConsPlusNormal"/>
        <w:spacing w:before="220"/>
        <w:ind w:firstLine="540"/>
        <w:jc w:val="both"/>
      </w:pPr>
      <w:r>
        <w:t xml:space="preserve">12) </w:t>
      </w:r>
      <w:hyperlink r:id="rId38">
        <w:r>
          <w:rPr>
            <w:color w:val="0000FF"/>
          </w:rPr>
          <w:t>Указ</w:t>
        </w:r>
      </w:hyperlink>
      <w:r>
        <w:t xml:space="preserve"> Президента Российской Федерации от 02.10.1992 N 1157 "О дополнительных мерах государственной поддержки инвалидов".</w:t>
      </w:r>
    </w:p>
    <w:p w:rsidR="00FF3D56" w:rsidRDefault="00FF3D56">
      <w:pPr>
        <w:pStyle w:val="ConsPlusNormal"/>
        <w:ind w:firstLine="540"/>
        <w:jc w:val="both"/>
      </w:pPr>
    </w:p>
    <w:p w:rsidR="00FF3D56" w:rsidRDefault="00FF3D56">
      <w:pPr>
        <w:pStyle w:val="ConsPlusTitle"/>
        <w:ind w:firstLine="540"/>
        <w:jc w:val="both"/>
        <w:outlineLvl w:val="2"/>
      </w:pPr>
      <w:r>
        <w:t>Статья 9. Исчерпывающий перечень документов и сведений, необходимых в соответствии с нормативными правовыми актами для предоставления муниципальной услуги</w:t>
      </w:r>
    </w:p>
    <w:p w:rsidR="00FF3D56" w:rsidRDefault="00FF3D56">
      <w:pPr>
        <w:pStyle w:val="ConsPlusNormal"/>
        <w:ind w:firstLine="540"/>
        <w:jc w:val="both"/>
      </w:pPr>
    </w:p>
    <w:p w:rsidR="00FF3D56" w:rsidRDefault="00FF3D56">
      <w:pPr>
        <w:pStyle w:val="ConsPlusNormal"/>
        <w:ind w:firstLine="540"/>
        <w:jc w:val="both"/>
      </w:pPr>
      <w:bookmarkStart w:id="7" w:name="P154"/>
      <w:bookmarkEnd w:id="7"/>
      <w:r>
        <w:t>1. Для получения муниципальной услуги заявитель представляет:</w:t>
      </w:r>
    </w:p>
    <w:p w:rsidR="00FF3D56" w:rsidRDefault="00FF3D56">
      <w:pPr>
        <w:pStyle w:val="ConsPlusNormal"/>
        <w:spacing w:before="220"/>
        <w:ind w:firstLine="540"/>
        <w:jc w:val="both"/>
      </w:pPr>
      <w:r>
        <w:t xml:space="preserve">1) заявление о предоставлении муниципальной услуги в электронном виде согласно </w:t>
      </w:r>
      <w:hyperlink w:anchor="P710">
        <w:r>
          <w:rPr>
            <w:color w:val="0000FF"/>
          </w:rPr>
          <w:t>Приложению 7</w:t>
        </w:r>
      </w:hyperlink>
      <w:r>
        <w:t xml:space="preserve"> или на бумажном носителе согласно </w:t>
      </w:r>
      <w:hyperlink w:anchor="P787">
        <w:r>
          <w:rPr>
            <w:color w:val="0000FF"/>
          </w:rPr>
          <w:t>Приложению 8</w:t>
        </w:r>
      </w:hyperlink>
      <w:r>
        <w:t xml:space="preserve"> к настоящему Административному регламенту и документы в соответствии с </w:t>
      </w:r>
      <w:hyperlink w:anchor="P156">
        <w:r>
          <w:rPr>
            <w:color w:val="0000FF"/>
          </w:rPr>
          <w:t>пунктами 2</w:t>
        </w:r>
      </w:hyperlink>
      <w:r>
        <w:t xml:space="preserve"> - </w:t>
      </w:r>
      <w:hyperlink w:anchor="P163">
        <w:r>
          <w:rPr>
            <w:color w:val="0000FF"/>
          </w:rPr>
          <w:t>9 части 1 статьи 9</w:t>
        </w:r>
      </w:hyperlink>
      <w:r>
        <w:t xml:space="preserve"> настоящего Административного регламента, в том числе в виде прилагаемых к заявлению электронных документов. В случае направления заявления посредством ЕПГУ и/или РПГУ формирование заявления осуществляется посредством заполнения интерактивной формы на ЕПГУ и/или РПГУ без необходимости дополнительной подачи заявления в какой-либо иной форме;</w:t>
      </w:r>
    </w:p>
    <w:p w:rsidR="00FF3D56" w:rsidRDefault="00FF3D56">
      <w:pPr>
        <w:pStyle w:val="ConsPlusNormal"/>
        <w:spacing w:before="220"/>
        <w:ind w:firstLine="540"/>
        <w:jc w:val="both"/>
      </w:pPr>
      <w:bookmarkStart w:id="8" w:name="P156"/>
      <w:bookmarkEnd w:id="8"/>
      <w:r>
        <w:t>2) документ, удостоверяющий личность заявителя;</w:t>
      </w:r>
    </w:p>
    <w:p w:rsidR="00FF3D56" w:rsidRDefault="00FF3D56">
      <w:pPr>
        <w:pStyle w:val="ConsPlusNormal"/>
        <w:spacing w:before="220"/>
        <w:ind w:firstLine="540"/>
        <w:jc w:val="both"/>
      </w:pPr>
      <w:r>
        <w:t>3) при направлении заявления посредством ЕПГУ и/или РПГУ передаются те данные о документе, удостоверяющем личность заявителя, которые были указаны пользователем при создании и подтверждении учетной записи в ЕСИА. Указанные сведения могут быть проверены путем направления запроса с использованием СМЭВ;</w:t>
      </w:r>
    </w:p>
    <w:p w:rsidR="00FF3D56" w:rsidRDefault="00FF3D56">
      <w:pPr>
        <w:pStyle w:val="ConsPlusNormal"/>
        <w:spacing w:before="220"/>
        <w:ind w:firstLine="540"/>
        <w:jc w:val="both"/>
      </w:pPr>
      <w:r>
        <w:t>4) документ, подтверждающий право заявителя на пребывание в Российской Федерации, документ(-ы), удостоверяющий(е) личность ребенка и подтверждающий(е) законность представления прав ребенка (для заявителя - иностранного гражданина либо лица без гражданства);</w:t>
      </w:r>
    </w:p>
    <w:p w:rsidR="00FF3D56" w:rsidRDefault="00FF3D56">
      <w:pPr>
        <w:pStyle w:val="ConsPlusNormal"/>
        <w:spacing w:before="220"/>
        <w:ind w:firstLine="540"/>
        <w:jc w:val="both"/>
      </w:pPr>
      <w:r>
        <w:t>5) документ, подтверждающий установление опеки (при необходимости);</w:t>
      </w:r>
    </w:p>
    <w:p w:rsidR="00FF3D56" w:rsidRDefault="00FF3D56">
      <w:pPr>
        <w:pStyle w:val="ConsPlusNormal"/>
        <w:spacing w:before="220"/>
        <w:ind w:firstLine="540"/>
        <w:jc w:val="both"/>
      </w:pPr>
      <w:r>
        <w:t>6) документ психолого-медико-педагогической комиссии (при необходимости);</w:t>
      </w:r>
    </w:p>
    <w:p w:rsidR="00FF3D56" w:rsidRDefault="00FF3D56">
      <w:pPr>
        <w:pStyle w:val="ConsPlusNormal"/>
        <w:spacing w:before="220"/>
        <w:ind w:firstLine="540"/>
        <w:jc w:val="both"/>
      </w:pPr>
      <w:r>
        <w:t>7) документ, подтверждающий потребность в обучении группе оздоровительной направленности (при необходимости);</w:t>
      </w:r>
    </w:p>
    <w:p w:rsidR="00FF3D56" w:rsidRDefault="00FF3D56">
      <w:pPr>
        <w:pStyle w:val="ConsPlusNormal"/>
        <w:spacing w:before="220"/>
        <w:ind w:firstLine="540"/>
        <w:jc w:val="both"/>
      </w:pPr>
      <w:r>
        <w:t>8) документ, подтверждающий наличие права на специальные меры поддержки (гарантии) отдельных категорий граждан и их семей (при необходимости);</w:t>
      </w:r>
    </w:p>
    <w:p w:rsidR="00FF3D56" w:rsidRDefault="00FF3D56">
      <w:pPr>
        <w:pStyle w:val="ConsPlusNormal"/>
        <w:spacing w:before="220"/>
        <w:ind w:firstLine="540"/>
        <w:jc w:val="both"/>
      </w:pPr>
      <w:bookmarkStart w:id="9" w:name="P163"/>
      <w:bookmarkEnd w:id="9"/>
      <w:r>
        <w:t>9) документ, содержащий сведения о месте пребывания, месте фактического проживания ребенка (при отсутствии свидетельства о регистрации ребенка по месту жительства или по месту пребывания на закрепленной территории).</w:t>
      </w:r>
    </w:p>
    <w:p w:rsidR="00FF3D56" w:rsidRDefault="00FF3D56">
      <w:pPr>
        <w:pStyle w:val="ConsPlusNormal"/>
        <w:spacing w:before="220"/>
        <w:ind w:firstLine="540"/>
        <w:jc w:val="both"/>
      </w:pPr>
      <w:r>
        <w:t>2. В заявлении, поданном на бумажном носителе, также указывается один из следующих способов направления результата предоставления муниципальной услуги:</w:t>
      </w:r>
    </w:p>
    <w:p w:rsidR="00FF3D56" w:rsidRDefault="00FF3D56">
      <w:pPr>
        <w:pStyle w:val="ConsPlusNormal"/>
        <w:spacing w:before="220"/>
        <w:ind w:firstLine="540"/>
        <w:jc w:val="both"/>
      </w:pPr>
      <w:r>
        <w:lastRenderedPageBreak/>
        <w:t>1) в форме уведомления по телефону, электронной почте;</w:t>
      </w:r>
    </w:p>
    <w:p w:rsidR="00FF3D56" w:rsidRDefault="00FF3D56">
      <w:pPr>
        <w:pStyle w:val="ConsPlusNormal"/>
        <w:spacing w:before="220"/>
        <w:ind w:firstLine="540"/>
        <w:jc w:val="both"/>
      </w:pPr>
      <w:r>
        <w:t>2) на бумажном носителе в виде распечатанного экземпляра электронного документа в Уполномоченном органе, многофункциональном центре и/или высланного по почтовому адресу, указанному в заявлении;</w:t>
      </w:r>
    </w:p>
    <w:p w:rsidR="00FF3D56" w:rsidRDefault="00FF3D56">
      <w:pPr>
        <w:pStyle w:val="ConsPlusNormal"/>
        <w:spacing w:before="220"/>
        <w:ind w:firstLine="540"/>
        <w:jc w:val="both"/>
      </w:pPr>
      <w:r>
        <w:t>Дополнительно заявитель может получить результат предоставления услуги на ЕПГУ при оформлении на ЕПГУ заявления о получении информирования по заявлению для направления, поданному на бумажном носителе.</w:t>
      </w:r>
    </w:p>
    <w:p w:rsidR="00FF3D56" w:rsidRDefault="00FF3D56">
      <w:pPr>
        <w:pStyle w:val="ConsPlusNormal"/>
        <w:ind w:firstLine="540"/>
        <w:jc w:val="both"/>
      </w:pPr>
    </w:p>
    <w:p w:rsidR="00FF3D56" w:rsidRDefault="00FF3D56">
      <w:pPr>
        <w:pStyle w:val="ConsPlusTitle"/>
        <w:ind w:firstLine="540"/>
        <w:jc w:val="both"/>
        <w:outlineLvl w:val="2"/>
      </w:pPr>
      <w:r>
        <w:t>Статья 10. Исчерпывающий перечень документов и сведений, необходимых в соответствии с нормативными правовыми актами для предоставления муниципальной услуги, которые находятся в распоряжении органов местного самоуправления и иных органов и организаций, участвующих в предоставлении муниципальных услуг</w:t>
      </w:r>
    </w:p>
    <w:p w:rsidR="00FF3D56" w:rsidRDefault="00FF3D56">
      <w:pPr>
        <w:pStyle w:val="ConsPlusNormal"/>
        <w:ind w:firstLine="540"/>
        <w:jc w:val="both"/>
      </w:pPr>
    </w:p>
    <w:p w:rsidR="00FF3D56" w:rsidRDefault="00FF3D56">
      <w:pPr>
        <w:pStyle w:val="ConsPlusNormal"/>
        <w:ind w:firstLine="540"/>
        <w:jc w:val="both"/>
      </w:pPr>
      <w:r>
        <w:t>1. Перечень документов и сведений, необходимых в соответствии с нормативными правовыми актами для предоставления муниципальной услуги, которые находятся в распоряжении органов местного самоуправления и иных органов и организаций, участвующих в предоставлении или муниципальных услуг в случае обращения:</w:t>
      </w:r>
    </w:p>
    <w:p w:rsidR="00FF3D56" w:rsidRDefault="00FF3D56">
      <w:pPr>
        <w:pStyle w:val="ConsPlusNormal"/>
        <w:spacing w:before="220"/>
        <w:ind w:firstLine="540"/>
        <w:jc w:val="both"/>
      </w:pPr>
      <w:r>
        <w:t>1) свидетельство о рождении ребенка, выданное на территории Российской Федерации;</w:t>
      </w:r>
    </w:p>
    <w:p w:rsidR="00FF3D56" w:rsidRDefault="00FF3D56">
      <w:pPr>
        <w:pStyle w:val="ConsPlusNormal"/>
        <w:spacing w:before="220"/>
        <w:ind w:firstLine="540"/>
        <w:jc w:val="both"/>
      </w:pPr>
      <w:r>
        <w:t>2) свидетельство о регистрации ребенка по месту жительства или по месту пребывания на закрепленной территории или документы, содержащие сведения о месте пребывания, месте фактического проживания ребенка;</w:t>
      </w:r>
    </w:p>
    <w:p w:rsidR="00FF3D56" w:rsidRDefault="00FF3D56">
      <w:pPr>
        <w:pStyle w:val="ConsPlusNormal"/>
        <w:spacing w:before="220"/>
        <w:ind w:firstLine="540"/>
        <w:jc w:val="both"/>
      </w:pPr>
      <w:r>
        <w:t>2. При предоставлении муниципальной услуги запрещается требовать от заявителя:</w:t>
      </w:r>
    </w:p>
    <w:p w:rsidR="00FF3D56" w:rsidRDefault="00FF3D56">
      <w:pPr>
        <w:pStyle w:val="ConsPlusNormal"/>
        <w:spacing w:before="220"/>
        <w:ind w:firstLine="540"/>
        <w:jc w:val="both"/>
      </w:pPr>
      <w: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FF3D56" w:rsidRDefault="00FF3D56">
      <w:pPr>
        <w:pStyle w:val="ConsPlusNormal"/>
        <w:spacing w:before="220"/>
        <w:ind w:firstLine="540"/>
        <w:jc w:val="both"/>
      </w:pPr>
      <w:r>
        <w:t xml:space="preserve">2) представления документов и информации, которые в соответствии с нормативными правовыми актами Российской Федерации и (указать наименование субъекта Российской Федерации), муниципальными правовыми актами (указать наименование органа государственной власти) находятся в распоряжении органов, предоставляющих муниципальную услугу, органов местного самоуправления и (или) подведомственных органам местного самоуправления организаций, участвующих в предоставлении муниципальных услуг, за исключением документов, указанных в </w:t>
      </w:r>
      <w:hyperlink r:id="rId39">
        <w:r>
          <w:rPr>
            <w:color w:val="0000FF"/>
          </w:rPr>
          <w:t>части 6 статьи 7</w:t>
        </w:r>
      </w:hyperlink>
      <w:r>
        <w:t xml:space="preserve"> Федерального закона от 27.07.2010 N 210-ФЗ "Об организации предоставления государственных и муниципальных услуг" (далее - Федеральный закон N 210-ФЗ);</w:t>
      </w:r>
    </w:p>
    <w:p w:rsidR="00FF3D56" w:rsidRDefault="00FF3D56">
      <w:pPr>
        <w:pStyle w:val="ConsPlusNormal"/>
        <w:spacing w:before="220"/>
        <w:ind w:firstLine="540"/>
        <w:jc w:val="both"/>
      </w:pPr>
      <w:r>
        <w:t>3)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FF3D56" w:rsidRDefault="00FF3D56">
      <w:pPr>
        <w:pStyle w:val="ConsPlusNormal"/>
        <w:spacing w:before="220"/>
        <w:ind w:firstLine="540"/>
        <w:jc w:val="both"/>
      </w:pPr>
      <w: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FF3D56" w:rsidRDefault="00FF3D56">
      <w:pPr>
        <w:pStyle w:val="ConsPlusNormal"/>
        <w:spacing w:before="220"/>
        <w:ind w:firstLine="540"/>
        <w:jc w:val="both"/>
      </w:pPr>
      <w: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FF3D56" w:rsidRDefault="00FF3D56">
      <w:pPr>
        <w:pStyle w:val="ConsPlusNormal"/>
        <w:spacing w:before="220"/>
        <w:ind w:firstLine="540"/>
        <w:jc w:val="both"/>
      </w:pPr>
      <w:r>
        <w:t xml:space="preserve">в) истечение срока действия документов или изменение информации после </w:t>
      </w:r>
      <w:r>
        <w:lastRenderedPageBreak/>
        <w:t>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FF3D56" w:rsidRDefault="00FF3D56">
      <w:pPr>
        <w:pStyle w:val="ConsPlusNormal"/>
        <w:spacing w:before="220"/>
        <w:ind w:firstLine="540"/>
        <w:jc w:val="both"/>
      </w:pPr>
      <w:r>
        <w:t xml:space="preserve">г) выявление документально подтвержденного факта (признаков) ошибочного или противоправного действия (бездействия) должностного лица Уполномоченного органа, служащего, работника многофункционального центра, работника организации, предусмотренной </w:t>
      </w:r>
      <w:hyperlink r:id="rId40">
        <w:r>
          <w:rPr>
            <w:color w:val="0000FF"/>
          </w:rPr>
          <w:t>частью 1.1 статьи 16</w:t>
        </w:r>
      </w:hyperlink>
      <w:r>
        <w:t xml:space="preserve"> Федерального закона N 210-ФЗ,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Уполномоченного органа, руководителя многофункционального центра при первоначальном отказе в приеме документов, необходимых для предоставления муниципальной услуги, либо руководителя организации, предусмотренной </w:t>
      </w:r>
      <w:hyperlink r:id="rId41">
        <w:r>
          <w:rPr>
            <w:color w:val="0000FF"/>
          </w:rPr>
          <w:t>частью 1.1 статьи 16</w:t>
        </w:r>
      </w:hyperlink>
      <w:r>
        <w:t xml:space="preserve"> Федерального закона N 210-ФЗ, уведомляется заявитель, а также приносятся извинения за доставленные неудобства;</w:t>
      </w:r>
    </w:p>
    <w:p w:rsidR="00FF3D56" w:rsidRDefault="00FF3D56">
      <w:pPr>
        <w:pStyle w:val="ConsPlusNormal"/>
        <w:spacing w:before="220"/>
        <w:ind w:firstLine="540"/>
        <w:jc w:val="both"/>
      </w:pPr>
      <w:r>
        <w:t>д) уполномоченный орган, предоставляющий муниципальную услугу, организации и уполномоченные в соответствии с законодательством Российской Федерации эксперты, предоставляющие услугу, являющиеся необходимыми и обязательными для предоставления муниципальных услуг, а также работники указанных органов и организаций обязаны соблюдать конфиденциальность ставшей известной им в связи с осуществлением деятельности по предоставлению муниципальной услуги или услуг, являющихся необходимыми и обязательными для предоставления муниципальной услуги, информации, которая связана с правами и законными интересами заявителя или третьих лиц. В случаях, предусмотренных законодательством Российской Федерации, представление информации, доступ к которой ограничен федеральными законами, в Уполномоченный орган, предоставляющий муниципальную услугу, в подведомственную органу местного самоуправления организацию либо уполномоченному в соответствии с законодательством Российской Федерации эксперту, участвующим в предоставлении муниципальной услуги, может осуществляться с согласия заявителя либо иного обладателя такой информации. Заявитель при обращении за предоставлением муниципальной услуги подтверждает факт получения указанного согласия в форме, предусмотренной законодательством Российской Федерации, в том числе путем представления документа, подтверждающего факт получения указанного согласия, на бумажном носителе или в форме электронного документа.</w:t>
      </w:r>
    </w:p>
    <w:p w:rsidR="00FF3D56" w:rsidRDefault="00FF3D56">
      <w:pPr>
        <w:pStyle w:val="ConsPlusNormal"/>
        <w:jc w:val="both"/>
      </w:pPr>
      <w:r>
        <w:t xml:space="preserve">(пп. "д" введен </w:t>
      </w:r>
      <w:hyperlink r:id="rId42">
        <w:r>
          <w:rPr>
            <w:color w:val="0000FF"/>
          </w:rPr>
          <w:t>постановлением</w:t>
        </w:r>
      </w:hyperlink>
      <w:r>
        <w:t xml:space="preserve"> Администрации города Покачи от 17.02.2023 N 151)</w:t>
      </w:r>
    </w:p>
    <w:p w:rsidR="00FF3D56" w:rsidRDefault="00FF3D56">
      <w:pPr>
        <w:pStyle w:val="ConsPlusNormal"/>
        <w:ind w:firstLine="540"/>
        <w:jc w:val="both"/>
      </w:pPr>
    </w:p>
    <w:p w:rsidR="00FF3D56" w:rsidRDefault="00FF3D56">
      <w:pPr>
        <w:pStyle w:val="ConsPlusTitle"/>
        <w:ind w:firstLine="540"/>
        <w:jc w:val="both"/>
        <w:outlineLvl w:val="2"/>
      </w:pPr>
      <w:r>
        <w:t>Статья 11. Исчерпывающий перечень оснований для отказа в приеме документов, необходимых для предоставления муниципальной услуги при предоставлении заявления на бумажном носителе</w:t>
      </w:r>
    </w:p>
    <w:p w:rsidR="00FF3D56" w:rsidRDefault="00FF3D56">
      <w:pPr>
        <w:pStyle w:val="ConsPlusNormal"/>
        <w:ind w:firstLine="540"/>
        <w:jc w:val="both"/>
      </w:pPr>
    </w:p>
    <w:p w:rsidR="00FF3D56" w:rsidRDefault="00FF3D56">
      <w:pPr>
        <w:pStyle w:val="ConsPlusNormal"/>
        <w:ind w:firstLine="540"/>
        <w:jc w:val="both"/>
      </w:pPr>
      <w:bookmarkStart w:id="10" w:name="P187"/>
      <w:bookmarkEnd w:id="10"/>
      <w:r>
        <w:t>1. При предоставлении заявления на бумажном носителе основаниями для отказа в приеме к рассмотрению документов, необходимых для предоставления муниципальной услуги, являются:</w:t>
      </w:r>
    </w:p>
    <w:p w:rsidR="00FF3D56" w:rsidRDefault="00FF3D56">
      <w:pPr>
        <w:pStyle w:val="ConsPlusNormal"/>
        <w:spacing w:before="220"/>
        <w:ind w:firstLine="540"/>
        <w:jc w:val="both"/>
      </w:pPr>
      <w:r>
        <w:t xml:space="preserve">1) предоставление неполной информации (комплект документов от заявителя) согласно </w:t>
      </w:r>
      <w:hyperlink w:anchor="P154">
        <w:r>
          <w:rPr>
            <w:color w:val="0000FF"/>
          </w:rPr>
          <w:t>части 1 статьи 9</w:t>
        </w:r>
      </w:hyperlink>
      <w:r>
        <w:t xml:space="preserve"> настоящего Административного регламента с учетом сроков исправления недостатков со стороны заявителя;</w:t>
      </w:r>
    </w:p>
    <w:p w:rsidR="00FF3D56" w:rsidRDefault="00FF3D56">
      <w:pPr>
        <w:pStyle w:val="ConsPlusNormal"/>
        <w:spacing w:before="220"/>
        <w:ind w:firstLine="540"/>
        <w:jc w:val="both"/>
      </w:pPr>
      <w:r>
        <w:t>2) представленные заявителем документы содержат повреждения, подчистки, исправления текста, не заверенные в порядке, установленном законодательством Российской Федерации.</w:t>
      </w:r>
    </w:p>
    <w:p w:rsidR="00FF3D56" w:rsidRDefault="00FF3D56">
      <w:pPr>
        <w:pStyle w:val="ConsPlusNormal"/>
        <w:ind w:firstLine="540"/>
        <w:jc w:val="both"/>
      </w:pPr>
    </w:p>
    <w:p w:rsidR="00FF3D56" w:rsidRDefault="00FF3D56">
      <w:pPr>
        <w:pStyle w:val="ConsPlusTitle"/>
        <w:ind w:firstLine="540"/>
        <w:jc w:val="both"/>
        <w:outlineLvl w:val="2"/>
      </w:pPr>
      <w:r>
        <w:t>Статья 12. Исчерпывающий перечень оснований для приостановления или отказа в предоставлении муниципальной услуги</w:t>
      </w:r>
    </w:p>
    <w:p w:rsidR="00FF3D56" w:rsidRDefault="00FF3D56">
      <w:pPr>
        <w:pStyle w:val="ConsPlusNormal"/>
        <w:ind w:firstLine="540"/>
        <w:jc w:val="both"/>
      </w:pPr>
    </w:p>
    <w:p w:rsidR="00FF3D56" w:rsidRDefault="00FF3D56">
      <w:pPr>
        <w:pStyle w:val="ConsPlusNormal"/>
        <w:ind w:firstLine="540"/>
        <w:jc w:val="both"/>
      </w:pPr>
      <w:r>
        <w:t>1. Оснований для приостановления предоставления муниципальной услуги не предусмотрено.</w:t>
      </w:r>
    </w:p>
    <w:p w:rsidR="00FF3D56" w:rsidRDefault="00FF3D56">
      <w:pPr>
        <w:pStyle w:val="ConsPlusNormal"/>
        <w:spacing w:before="220"/>
        <w:ind w:firstLine="540"/>
        <w:jc w:val="both"/>
      </w:pPr>
      <w:bookmarkStart w:id="11" w:name="P194"/>
      <w:bookmarkEnd w:id="11"/>
      <w:r>
        <w:t xml:space="preserve">2. Основания для отказа в предоставлении муниципальной услуги в части промежуточного </w:t>
      </w:r>
      <w:r>
        <w:lastRenderedPageBreak/>
        <w:t>результата - постановка на учет:</w:t>
      </w:r>
    </w:p>
    <w:p w:rsidR="00FF3D56" w:rsidRDefault="00FF3D56">
      <w:pPr>
        <w:pStyle w:val="ConsPlusNormal"/>
        <w:spacing w:before="220"/>
        <w:ind w:firstLine="540"/>
        <w:jc w:val="both"/>
      </w:pPr>
      <w:r>
        <w:t>1) заявитель не соответствует категории лиц, имеющих право на предоставление муниципальной услуги;</w:t>
      </w:r>
    </w:p>
    <w:p w:rsidR="00FF3D56" w:rsidRDefault="00FF3D56">
      <w:pPr>
        <w:pStyle w:val="ConsPlusNormal"/>
        <w:spacing w:before="220"/>
        <w:ind w:firstLine="540"/>
        <w:jc w:val="both"/>
      </w:pPr>
      <w:r>
        <w:t xml:space="preserve">2) предоставление недостоверной информации согласно </w:t>
      </w:r>
      <w:hyperlink w:anchor="P154">
        <w:r>
          <w:rPr>
            <w:color w:val="0000FF"/>
          </w:rPr>
          <w:t>части 1 статьи 9</w:t>
        </w:r>
      </w:hyperlink>
      <w:r>
        <w:t xml:space="preserve"> настоящего Административного регламента;</w:t>
      </w:r>
    </w:p>
    <w:p w:rsidR="00FF3D56" w:rsidRDefault="00FF3D56">
      <w:pPr>
        <w:pStyle w:val="ConsPlusNormal"/>
        <w:spacing w:before="220"/>
        <w:ind w:firstLine="540"/>
        <w:jc w:val="both"/>
      </w:pPr>
      <w:r>
        <w:t>3) представленные документы или сведения утратили силу на момент обращения за услугой (документ, удостоверяющий полномочия представителя заявителя, в случае обращения за предоставлением услуги указанным лицом);</w:t>
      </w:r>
    </w:p>
    <w:p w:rsidR="00FF3D56" w:rsidRDefault="00FF3D56">
      <w:pPr>
        <w:pStyle w:val="ConsPlusNormal"/>
        <w:spacing w:before="220"/>
        <w:ind w:firstLine="540"/>
        <w:jc w:val="both"/>
      </w:pPr>
      <w:r>
        <w:t>4) некорректное заполнение обязательных полей в форме запроса, в том числе в интерактивной форме запроса на ЕПГУ (недостоверное, неполное, либо неправильное заполнение) (при подаче заявления в электронном виде);</w:t>
      </w:r>
    </w:p>
    <w:p w:rsidR="00FF3D56" w:rsidRDefault="00FF3D56">
      <w:pPr>
        <w:pStyle w:val="ConsPlusNormal"/>
        <w:spacing w:before="220"/>
        <w:ind w:firstLine="540"/>
        <w:jc w:val="both"/>
      </w:pPr>
      <w:r>
        <w:t>5) предоставление неполной информации, в том числе неполного комплекта документов (при подаче заявления в электронном виде);</w:t>
      </w:r>
    </w:p>
    <w:p w:rsidR="00FF3D56" w:rsidRDefault="00FF3D56">
      <w:pPr>
        <w:pStyle w:val="ConsPlusNormal"/>
        <w:spacing w:before="220"/>
        <w:ind w:firstLine="540"/>
        <w:jc w:val="both"/>
      </w:pPr>
      <w:r>
        <w:t>6) заявление о предоставлении услуги подано в орган местного самоуправления или организацию, в полномочия которых не входит предоставление услуги (при подаче заявления на бумажном носителе);</w:t>
      </w:r>
    </w:p>
    <w:p w:rsidR="00FF3D56" w:rsidRDefault="00FF3D56">
      <w:pPr>
        <w:pStyle w:val="ConsPlusNormal"/>
        <w:spacing w:before="220"/>
        <w:ind w:firstLine="540"/>
        <w:jc w:val="both"/>
      </w:pPr>
      <w:r>
        <w:t>3. Оснований для отказа в предоставлении муниципальной услуги в части основного результата - направления - не предусмотрено.</w:t>
      </w:r>
    </w:p>
    <w:p w:rsidR="00FF3D56" w:rsidRDefault="00FF3D56">
      <w:pPr>
        <w:pStyle w:val="ConsPlusNormal"/>
        <w:ind w:firstLine="540"/>
        <w:jc w:val="both"/>
      </w:pPr>
    </w:p>
    <w:p w:rsidR="00FF3D56" w:rsidRDefault="00FF3D56">
      <w:pPr>
        <w:pStyle w:val="ConsPlusTitle"/>
        <w:ind w:firstLine="540"/>
        <w:jc w:val="both"/>
        <w:outlineLvl w:val="2"/>
      </w:pPr>
      <w:r>
        <w:t>Статья 13.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органами и организациями, участвующими в предоставлении муниципальной услуги</w:t>
      </w:r>
    </w:p>
    <w:p w:rsidR="00FF3D56" w:rsidRDefault="00FF3D56">
      <w:pPr>
        <w:pStyle w:val="ConsPlusNormal"/>
        <w:ind w:firstLine="540"/>
        <w:jc w:val="both"/>
      </w:pPr>
    </w:p>
    <w:p w:rsidR="00FF3D56" w:rsidRDefault="00FF3D56">
      <w:pPr>
        <w:pStyle w:val="ConsPlusNormal"/>
        <w:ind w:firstLine="540"/>
        <w:jc w:val="both"/>
      </w:pPr>
      <w:r>
        <w:t>1. Услуги, необходимые и обязательные для предоставления муниципальной услуги, отсутствуют.</w:t>
      </w:r>
    </w:p>
    <w:p w:rsidR="00FF3D56" w:rsidRDefault="00FF3D56">
      <w:pPr>
        <w:pStyle w:val="ConsPlusNormal"/>
        <w:ind w:firstLine="540"/>
        <w:jc w:val="both"/>
      </w:pPr>
    </w:p>
    <w:p w:rsidR="00FF3D56" w:rsidRDefault="00FF3D56">
      <w:pPr>
        <w:pStyle w:val="ConsPlusTitle"/>
        <w:ind w:firstLine="540"/>
        <w:jc w:val="both"/>
        <w:outlineLvl w:val="2"/>
      </w:pPr>
      <w:r>
        <w:t>Статья 14. Порядок, размер и основания взимания государственной пошлины или иной оплаты, взимаемой за предоставление муниципальной услуги</w:t>
      </w:r>
    </w:p>
    <w:p w:rsidR="00FF3D56" w:rsidRDefault="00FF3D56">
      <w:pPr>
        <w:pStyle w:val="ConsPlusNormal"/>
        <w:ind w:firstLine="540"/>
        <w:jc w:val="both"/>
      </w:pPr>
    </w:p>
    <w:p w:rsidR="00FF3D56" w:rsidRDefault="00FF3D56">
      <w:pPr>
        <w:pStyle w:val="ConsPlusNormal"/>
        <w:ind w:firstLine="540"/>
        <w:jc w:val="both"/>
      </w:pPr>
      <w:r>
        <w:t>1. Предоставление муниципальной услуги осуществляется бесплатно.</w:t>
      </w:r>
    </w:p>
    <w:p w:rsidR="00FF3D56" w:rsidRDefault="00FF3D56">
      <w:pPr>
        <w:pStyle w:val="ConsPlusNormal"/>
        <w:ind w:firstLine="540"/>
        <w:jc w:val="both"/>
      </w:pPr>
    </w:p>
    <w:p w:rsidR="00FF3D56" w:rsidRDefault="00FF3D56">
      <w:pPr>
        <w:pStyle w:val="ConsPlusTitle"/>
        <w:ind w:firstLine="540"/>
        <w:jc w:val="both"/>
        <w:outlineLvl w:val="2"/>
      </w:pPr>
      <w:r>
        <w:t>Статья 15.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rsidR="00FF3D56" w:rsidRDefault="00FF3D56">
      <w:pPr>
        <w:pStyle w:val="ConsPlusNormal"/>
        <w:ind w:firstLine="540"/>
        <w:jc w:val="both"/>
      </w:pPr>
    </w:p>
    <w:p w:rsidR="00FF3D56" w:rsidRDefault="00FF3D56">
      <w:pPr>
        <w:pStyle w:val="ConsPlusNormal"/>
        <w:ind w:firstLine="540"/>
        <w:jc w:val="both"/>
      </w:pPr>
      <w:r>
        <w:t>1. Услуги, необходимые и обязательные для предоставления муниципальной услуги, отсутствуют.</w:t>
      </w:r>
    </w:p>
    <w:p w:rsidR="00FF3D56" w:rsidRDefault="00FF3D56">
      <w:pPr>
        <w:pStyle w:val="ConsPlusNormal"/>
        <w:ind w:firstLine="540"/>
        <w:jc w:val="both"/>
      </w:pPr>
    </w:p>
    <w:p w:rsidR="00FF3D56" w:rsidRDefault="00FF3D56">
      <w:pPr>
        <w:pStyle w:val="ConsPlusTitle"/>
        <w:ind w:firstLine="540"/>
        <w:jc w:val="both"/>
        <w:outlineLvl w:val="2"/>
      </w:pPr>
      <w:r>
        <w:t>Статья 16.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при предоставлении заявления на бумажном носителе</w:t>
      </w:r>
    </w:p>
    <w:p w:rsidR="00FF3D56" w:rsidRDefault="00FF3D56">
      <w:pPr>
        <w:pStyle w:val="ConsPlusNormal"/>
        <w:ind w:firstLine="540"/>
        <w:jc w:val="both"/>
      </w:pPr>
    </w:p>
    <w:p w:rsidR="00FF3D56" w:rsidRDefault="00FF3D56">
      <w:pPr>
        <w:pStyle w:val="ConsPlusNormal"/>
        <w:ind w:firstLine="540"/>
        <w:jc w:val="both"/>
      </w:pPr>
      <w:r>
        <w:t>1. Максимальный срок ожидания в очереди при подаче запроса о предоставлении муниципальной услуги и при получении промежуточного результата предоставления муниципальной услуги в Уполномоченном органе или многофункциональном центре составляет не более 15 минут.</w:t>
      </w:r>
    </w:p>
    <w:p w:rsidR="00FF3D56" w:rsidRDefault="00FF3D56">
      <w:pPr>
        <w:pStyle w:val="ConsPlusNormal"/>
        <w:ind w:firstLine="540"/>
        <w:jc w:val="both"/>
      </w:pPr>
    </w:p>
    <w:p w:rsidR="00FF3D56" w:rsidRDefault="00FF3D56">
      <w:pPr>
        <w:pStyle w:val="ConsPlusTitle"/>
        <w:ind w:firstLine="540"/>
        <w:jc w:val="both"/>
        <w:outlineLvl w:val="2"/>
      </w:pPr>
      <w:r>
        <w:lastRenderedPageBreak/>
        <w:t>Статья 17. Срок и порядок регистрации заявления о предоставлении муниципальной услуги, в том числе в электронной форме</w:t>
      </w:r>
    </w:p>
    <w:p w:rsidR="00FF3D56" w:rsidRDefault="00FF3D56">
      <w:pPr>
        <w:pStyle w:val="ConsPlusNormal"/>
        <w:ind w:firstLine="540"/>
        <w:jc w:val="both"/>
      </w:pPr>
    </w:p>
    <w:p w:rsidR="00FF3D56" w:rsidRDefault="00FF3D56">
      <w:pPr>
        <w:pStyle w:val="ConsPlusNormal"/>
        <w:ind w:firstLine="540"/>
        <w:jc w:val="both"/>
      </w:pPr>
      <w:r>
        <w:t>1 Заявления о предоставлении муниципальной услуги подлежат регистрации в Уполномоченном органе в течение одного рабочего дня со дня получения заявления и документов, необходимых для предоставления муниципальной услуги.</w:t>
      </w:r>
    </w:p>
    <w:p w:rsidR="00FF3D56" w:rsidRDefault="00FF3D56">
      <w:pPr>
        <w:pStyle w:val="ConsPlusNormal"/>
        <w:spacing w:before="220"/>
        <w:ind w:firstLine="540"/>
        <w:jc w:val="both"/>
      </w:pPr>
      <w:r>
        <w:t xml:space="preserve">2. В случае наличия оснований для отказа в приеме документов, необходимых для предоставления муниципальной услуги, при подаче заявления на бумажном носителе, с учетом срока исправления недостатков Уполномоченный орган не позднее одного рабочего дня, следующего за последним днем, установленным для исправления недостатков, направляет заявителю </w:t>
      </w:r>
      <w:hyperlink w:anchor="P867">
        <w:r>
          <w:rPr>
            <w:color w:val="0000FF"/>
          </w:rPr>
          <w:t>решение</w:t>
        </w:r>
      </w:hyperlink>
      <w:r>
        <w:t xml:space="preserve"> об отказе в приеме документов, необходимых для предоставления муниципальной услуги по форме, приведенной в Приложении N 9 к настоящему Административному регламенту.</w:t>
      </w:r>
    </w:p>
    <w:p w:rsidR="00FF3D56" w:rsidRDefault="00FF3D56">
      <w:pPr>
        <w:pStyle w:val="ConsPlusNormal"/>
        <w:ind w:firstLine="540"/>
        <w:jc w:val="both"/>
      </w:pPr>
    </w:p>
    <w:p w:rsidR="00FF3D56" w:rsidRDefault="00FF3D56">
      <w:pPr>
        <w:pStyle w:val="ConsPlusTitle"/>
        <w:ind w:firstLine="540"/>
        <w:jc w:val="both"/>
        <w:outlineLvl w:val="2"/>
      </w:pPr>
      <w:r>
        <w:t>Статья 18. Требования к помещениям, в которых предоставляется муниципальная услуга</w:t>
      </w:r>
    </w:p>
    <w:p w:rsidR="00FF3D56" w:rsidRDefault="00FF3D56">
      <w:pPr>
        <w:pStyle w:val="ConsPlusNormal"/>
        <w:ind w:firstLine="540"/>
        <w:jc w:val="both"/>
      </w:pPr>
    </w:p>
    <w:p w:rsidR="00FF3D56" w:rsidRDefault="00FF3D56">
      <w:pPr>
        <w:pStyle w:val="ConsPlusNormal"/>
        <w:ind w:firstLine="540"/>
        <w:jc w:val="both"/>
      </w:pPr>
      <w:r>
        <w:t>1. Местоположение административных зданий, в которых осуществляется прием заявлений и документов на бумажном носителе, необходимых для предоставления муниципальной услуги, а также выдача результатов предоставления муниципальной услуги на бумажном носителе, должно обеспечивать удобство для граждан с точки зрения пешеходной доступности от остановок общественного транспорта.</w:t>
      </w:r>
    </w:p>
    <w:p w:rsidR="00FF3D56" w:rsidRDefault="00FF3D56">
      <w:pPr>
        <w:pStyle w:val="ConsPlusNormal"/>
        <w:spacing w:before="220"/>
        <w:ind w:firstLine="540"/>
        <w:jc w:val="both"/>
      </w:pPr>
      <w:r>
        <w:t>В случае если имеется возможность организации стоянки (парковки) возле здания (строения), в котором размещено помещение приема и выдачи результатов предоставления муниципальной услуги, организовывается стоянка (парковка) для личного автомобильного транспорта заявителей. За пользование стоянкой (парковкой) с заявителей плата не взимается.</w:t>
      </w:r>
    </w:p>
    <w:p w:rsidR="00FF3D56" w:rsidRDefault="00FF3D56">
      <w:pPr>
        <w:pStyle w:val="ConsPlusNormal"/>
        <w:spacing w:before="220"/>
        <w:ind w:firstLine="540"/>
        <w:jc w:val="both"/>
      </w:pPr>
      <w:r>
        <w:t>Для парковки специальных автотранспортных средств инвалидов на стоянке (парковке) выделяется не менее 10%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w:t>
      </w:r>
    </w:p>
    <w:p w:rsidR="00FF3D56" w:rsidRDefault="00FF3D56">
      <w:pPr>
        <w:pStyle w:val="ConsPlusNormal"/>
        <w:spacing w:before="220"/>
        <w:ind w:firstLine="540"/>
        <w:jc w:val="both"/>
      </w:pPr>
      <w:r>
        <w:t>В целях обеспечения беспрепятственного доступа заявителей, в том числе передвигающихся на инвалидных колясках, вход в здание и помещения, в которых предоставляется муниципальная услуга, оборудуются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rsidR="00FF3D56" w:rsidRDefault="00FF3D56">
      <w:pPr>
        <w:pStyle w:val="ConsPlusNormal"/>
        <w:spacing w:before="220"/>
        <w:ind w:firstLine="540"/>
        <w:jc w:val="both"/>
      </w:pPr>
      <w:r>
        <w:t>Центральный вход в здание Уполномоченного органа должен быть оборудован информационной табличкой (вывеской), содержащей информацию:</w:t>
      </w:r>
    </w:p>
    <w:p w:rsidR="00FF3D56" w:rsidRDefault="00FF3D56">
      <w:pPr>
        <w:pStyle w:val="ConsPlusNormal"/>
        <w:spacing w:before="220"/>
        <w:ind w:firstLine="540"/>
        <w:jc w:val="both"/>
      </w:pPr>
      <w:r>
        <w:t>1) наименование;</w:t>
      </w:r>
    </w:p>
    <w:p w:rsidR="00FF3D56" w:rsidRDefault="00FF3D56">
      <w:pPr>
        <w:pStyle w:val="ConsPlusNormal"/>
        <w:spacing w:before="220"/>
        <w:ind w:firstLine="540"/>
        <w:jc w:val="both"/>
      </w:pPr>
      <w:r>
        <w:t>2) местонахождение и юридический адрес; режим работы;</w:t>
      </w:r>
    </w:p>
    <w:p w:rsidR="00FF3D56" w:rsidRDefault="00FF3D56">
      <w:pPr>
        <w:pStyle w:val="ConsPlusNormal"/>
        <w:spacing w:before="220"/>
        <w:ind w:firstLine="540"/>
        <w:jc w:val="both"/>
      </w:pPr>
      <w:r>
        <w:t>3) график приема;</w:t>
      </w:r>
    </w:p>
    <w:p w:rsidR="00FF3D56" w:rsidRDefault="00FF3D56">
      <w:pPr>
        <w:pStyle w:val="ConsPlusNormal"/>
        <w:spacing w:before="220"/>
        <w:ind w:firstLine="540"/>
        <w:jc w:val="both"/>
      </w:pPr>
      <w:r>
        <w:t>4) номера телефонов для справок.</w:t>
      </w:r>
    </w:p>
    <w:p w:rsidR="00FF3D56" w:rsidRDefault="00FF3D56">
      <w:pPr>
        <w:pStyle w:val="ConsPlusNormal"/>
        <w:spacing w:before="220"/>
        <w:ind w:firstLine="540"/>
        <w:jc w:val="both"/>
      </w:pPr>
      <w:r>
        <w:t>Помещения, в которых предоставляется муниципальная услуга, должны соответствовать санитарно-эпидемиологическим правилам и нормативам.</w:t>
      </w:r>
    </w:p>
    <w:p w:rsidR="00FF3D56" w:rsidRDefault="00FF3D56">
      <w:pPr>
        <w:pStyle w:val="ConsPlusNormal"/>
        <w:spacing w:before="220"/>
        <w:ind w:firstLine="540"/>
        <w:jc w:val="both"/>
      </w:pPr>
      <w:r>
        <w:t xml:space="preserve">Помещения, в которых предоставляется муниципальная услуга, оснащаются </w:t>
      </w:r>
      <w:r>
        <w:lastRenderedPageBreak/>
        <w:t>противопожарной системой и средствами пожаротушения, системой оповещения о возникновении чрезвычайной ситуации; средствами оказания первой медицинской помощи, туалетными комнатами для посетителей.</w:t>
      </w:r>
    </w:p>
    <w:p w:rsidR="00FF3D56" w:rsidRDefault="00FF3D56">
      <w:pPr>
        <w:pStyle w:val="ConsPlusNormal"/>
        <w:spacing w:before="220"/>
        <w:ind w:firstLine="540"/>
        <w:jc w:val="both"/>
      </w:pPr>
      <w:r>
        <w:t>Зал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rsidR="00FF3D56" w:rsidRDefault="00FF3D56">
      <w:pPr>
        <w:pStyle w:val="ConsPlusNormal"/>
        <w:spacing w:before="220"/>
        <w:ind w:firstLine="540"/>
        <w:jc w:val="both"/>
      </w:pPr>
      <w:r>
        <w:t>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w:t>
      </w:r>
    </w:p>
    <w:p w:rsidR="00FF3D56" w:rsidRDefault="00FF3D56">
      <w:pPr>
        <w:pStyle w:val="ConsPlusNormal"/>
        <w:spacing w:before="220"/>
        <w:ind w:firstLine="540"/>
        <w:jc w:val="both"/>
      </w:pPr>
      <w:r>
        <w:t>Места для заполнения заявлений оборудуются стульями, столами (стойками), бланками заявлений, письменными принадлежностями.</w:t>
      </w:r>
    </w:p>
    <w:p w:rsidR="00FF3D56" w:rsidRDefault="00FF3D56">
      <w:pPr>
        <w:pStyle w:val="ConsPlusNormal"/>
        <w:spacing w:before="220"/>
        <w:ind w:firstLine="540"/>
        <w:jc w:val="both"/>
      </w:pPr>
      <w:r>
        <w:t>Места приема заявителей оборудуются информационными табличками (вывесками) с указанием номера кабинета и наименования отдела, фамилии, имени и отчества (последнее - при наличии), должности ответственного лица за прием документов, графика приема заявителей.</w:t>
      </w:r>
    </w:p>
    <w:p w:rsidR="00FF3D56" w:rsidRDefault="00FF3D56">
      <w:pPr>
        <w:pStyle w:val="ConsPlusNormal"/>
        <w:spacing w:before="220"/>
        <w:ind w:firstLine="540"/>
        <w:jc w:val="both"/>
      </w:pPr>
      <w:r>
        <w:t>Рабочее место каждого ответственного лица за прием документов, должно быть 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w:t>
      </w:r>
    </w:p>
    <w:p w:rsidR="00FF3D56" w:rsidRDefault="00FF3D56">
      <w:pPr>
        <w:pStyle w:val="ConsPlusNormal"/>
        <w:spacing w:before="220"/>
        <w:ind w:firstLine="540"/>
        <w:jc w:val="both"/>
      </w:pPr>
      <w:r>
        <w:t>Лицо, ответственное за прием документов, должно иметь бейдж с указанием фамилии, имени, отчества (последнее - при наличии) и должности.</w:t>
      </w:r>
    </w:p>
    <w:p w:rsidR="00FF3D56" w:rsidRDefault="00FF3D56">
      <w:pPr>
        <w:pStyle w:val="ConsPlusNormal"/>
        <w:spacing w:before="220"/>
        <w:ind w:firstLine="540"/>
        <w:jc w:val="both"/>
      </w:pPr>
      <w:r>
        <w:t>2. При предоставлении муниципальной услуги инвалидам обеспечиваются:</w:t>
      </w:r>
    </w:p>
    <w:p w:rsidR="00FF3D56" w:rsidRDefault="00FF3D56">
      <w:pPr>
        <w:pStyle w:val="ConsPlusNormal"/>
        <w:spacing w:before="220"/>
        <w:ind w:firstLine="540"/>
        <w:jc w:val="both"/>
      </w:pPr>
      <w:r>
        <w:t>1) возможность беспрепятственного доступа к объекту (зданию, помещению), в котором предоставляется муниципальная услуга;</w:t>
      </w:r>
    </w:p>
    <w:p w:rsidR="00FF3D56" w:rsidRDefault="00FF3D56">
      <w:pPr>
        <w:pStyle w:val="ConsPlusNormal"/>
        <w:spacing w:before="220"/>
        <w:ind w:firstLine="540"/>
        <w:jc w:val="both"/>
      </w:pPr>
      <w:r>
        <w:t>2) возможность самостоятельного передвижения по территории, на которой расположены здания и помещения, в которых предоставляется муниципальная услуга, а также входа в такие объекты и выхода из них, посадки в транспортное средство и высадки из него, в том числе с использованием кресла-коляски;</w:t>
      </w:r>
    </w:p>
    <w:p w:rsidR="00FF3D56" w:rsidRDefault="00FF3D56">
      <w:pPr>
        <w:pStyle w:val="ConsPlusNormal"/>
        <w:spacing w:before="220"/>
        <w:ind w:firstLine="540"/>
        <w:jc w:val="both"/>
      </w:pPr>
      <w:r>
        <w:t>3) сопровождение инвалидов, имеющих стойкие расстройства функции зрения и самостоятельного передвижения;</w:t>
      </w:r>
    </w:p>
    <w:p w:rsidR="00FF3D56" w:rsidRDefault="00FF3D56">
      <w:pPr>
        <w:pStyle w:val="ConsPlusNormal"/>
        <w:spacing w:before="220"/>
        <w:ind w:firstLine="540"/>
        <w:jc w:val="both"/>
      </w:pPr>
      <w:r>
        <w:t>4) надлежащее размещение оборудования и носителей информации, необходимых для обеспечения беспрепятственного доступа инвалидов зданиям и помещениям, в которых предоставляется муниципальная услуга, и к муниципальной услуге с учетом ограничений их жизнедеятельности;</w:t>
      </w:r>
    </w:p>
    <w:p w:rsidR="00FF3D56" w:rsidRDefault="00FF3D56">
      <w:pPr>
        <w:pStyle w:val="ConsPlusNormal"/>
        <w:spacing w:before="220"/>
        <w:ind w:firstLine="540"/>
        <w:jc w:val="both"/>
      </w:pPr>
      <w:r>
        <w:t>5)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FF3D56" w:rsidRDefault="00FF3D56">
      <w:pPr>
        <w:pStyle w:val="ConsPlusNormal"/>
        <w:spacing w:before="220"/>
        <w:ind w:firstLine="540"/>
        <w:jc w:val="both"/>
      </w:pPr>
      <w:r>
        <w:t>6) допуск сурдопереводчика и тифлосурдопереводчика;</w:t>
      </w:r>
    </w:p>
    <w:p w:rsidR="00FF3D56" w:rsidRDefault="00FF3D56">
      <w:pPr>
        <w:pStyle w:val="ConsPlusNormal"/>
        <w:spacing w:before="220"/>
        <w:ind w:firstLine="540"/>
        <w:jc w:val="both"/>
      </w:pPr>
      <w:r>
        <w:t>7) допуск собаки-проводника при наличии документа, подтверждающего ее специальное обучение, на объекты (здания, помещения), в которых предоставляется муниципальная услуга;</w:t>
      </w:r>
    </w:p>
    <w:p w:rsidR="00FF3D56" w:rsidRDefault="00FF3D56">
      <w:pPr>
        <w:pStyle w:val="ConsPlusNormal"/>
        <w:spacing w:before="220"/>
        <w:ind w:firstLine="540"/>
        <w:jc w:val="both"/>
      </w:pPr>
      <w:r>
        <w:t>8) оказание инвалидам помощи в преодолении барьеров, мешающих получению ими муниципальных услуг наравне с другими лицами.</w:t>
      </w:r>
    </w:p>
    <w:p w:rsidR="00FF3D56" w:rsidRDefault="00FF3D56">
      <w:pPr>
        <w:pStyle w:val="ConsPlusNormal"/>
        <w:ind w:firstLine="540"/>
        <w:jc w:val="both"/>
      </w:pPr>
    </w:p>
    <w:p w:rsidR="00FF3D56" w:rsidRDefault="00FF3D56">
      <w:pPr>
        <w:pStyle w:val="ConsPlusTitle"/>
        <w:ind w:firstLine="540"/>
        <w:jc w:val="both"/>
        <w:outlineLvl w:val="2"/>
      </w:pPr>
      <w:r>
        <w:lastRenderedPageBreak/>
        <w:t>Статья 19. Показатели доступности и качества муниципальной услуги</w:t>
      </w:r>
    </w:p>
    <w:p w:rsidR="00FF3D56" w:rsidRDefault="00FF3D56">
      <w:pPr>
        <w:pStyle w:val="ConsPlusNormal"/>
        <w:ind w:firstLine="540"/>
        <w:jc w:val="both"/>
      </w:pPr>
    </w:p>
    <w:p w:rsidR="00FF3D56" w:rsidRDefault="00FF3D56">
      <w:pPr>
        <w:pStyle w:val="ConsPlusNormal"/>
        <w:ind w:firstLine="540"/>
        <w:jc w:val="both"/>
      </w:pPr>
      <w:r>
        <w:t>1. Основными показателями доступности предоставления муниципальной услуги являются:</w:t>
      </w:r>
    </w:p>
    <w:p w:rsidR="00FF3D56" w:rsidRDefault="00FF3D56">
      <w:pPr>
        <w:pStyle w:val="ConsPlusNormal"/>
        <w:spacing w:before="220"/>
        <w:ind w:firstLine="540"/>
        <w:jc w:val="both"/>
      </w:pPr>
      <w:r>
        <w:t>1) наличие полной и понятной информации о порядке, сроках и ходе предоставления муниципальной услуги в информационно-телекоммуникационных сетях общего пользования (в том числе в сети "Интернет"), средствах массовой информации;</w:t>
      </w:r>
    </w:p>
    <w:p w:rsidR="00FF3D56" w:rsidRDefault="00FF3D56">
      <w:pPr>
        <w:pStyle w:val="ConsPlusNormal"/>
        <w:spacing w:before="220"/>
        <w:ind w:firstLine="540"/>
        <w:jc w:val="both"/>
      </w:pPr>
      <w:r>
        <w:t>2) возможность получения информации о ходе предоставления муниципальной услуги, в том числе с использованием ЕПГУ и/или РПГУ;</w:t>
      </w:r>
    </w:p>
    <w:p w:rsidR="00FF3D56" w:rsidRDefault="00FF3D56">
      <w:pPr>
        <w:pStyle w:val="ConsPlusNormal"/>
        <w:spacing w:before="220"/>
        <w:ind w:firstLine="540"/>
        <w:jc w:val="both"/>
      </w:pPr>
      <w:r>
        <w:t>3) возможность получения заявителем информации о последовательности предоставления места в муниципальной образовательной организации, в том числе с использованием ЕПГУ и/или РПГУ.</w:t>
      </w:r>
    </w:p>
    <w:p w:rsidR="00FF3D56" w:rsidRDefault="00FF3D56">
      <w:pPr>
        <w:pStyle w:val="ConsPlusNormal"/>
        <w:spacing w:before="220"/>
        <w:ind w:firstLine="540"/>
        <w:jc w:val="both"/>
      </w:pPr>
      <w:r>
        <w:t>2. Основными показателями качества предоставления муниципальной услуги являются:</w:t>
      </w:r>
    </w:p>
    <w:p w:rsidR="00FF3D56" w:rsidRDefault="00FF3D56">
      <w:pPr>
        <w:pStyle w:val="ConsPlusNormal"/>
        <w:spacing w:before="220"/>
        <w:ind w:firstLine="540"/>
        <w:jc w:val="both"/>
      </w:pPr>
      <w:r>
        <w:t>1) своевременность предоставления муниципальной услуги в соответствии со стандартом ее предоставления, установленным настоящим Административным регламентом;</w:t>
      </w:r>
    </w:p>
    <w:p w:rsidR="00FF3D56" w:rsidRDefault="00FF3D56">
      <w:pPr>
        <w:pStyle w:val="ConsPlusNormal"/>
        <w:spacing w:before="220"/>
        <w:ind w:firstLine="540"/>
        <w:jc w:val="both"/>
      </w:pPr>
      <w:r>
        <w:t>2) минимально возможное количество взаимодействий гражданина с должностными лицами, участвующими в предоставлении муниципальной услуги;</w:t>
      </w:r>
    </w:p>
    <w:p w:rsidR="00FF3D56" w:rsidRDefault="00FF3D56">
      <w:pPr>
        <w:pStyle w:val="ConsPlusNormal"/>
        <w:spacing w:before="220"/>
        <w:ind w:firstLine="540"/>
        <w:jc w:val="both"/>
      </w:pPr>
      <w:r>
        <w:t>3) отсутствие обоснованных жалоб на действия (бездействие) сотрудников и их некорректное (невнимательное) отношение к заявителям;</w:t>
      </w:r>
    </w:p>
    <w:p w:rsidR="00FF3D56" w:rsidRDefault="00FF3D56">
      <w:pPr>
        <w:pStyle w:val="ConsPlusNormal"/>
        <w:spacing w:before="220"/>
        <w:ind w:firstLine="540"/>
        <w:jc w:val="both"/>
      </w:pPr>
      <w:r>
        <w:t>4) отсутствие нарушений со стороны Уполномоченного органа установленных сроков в процессе предоставления муниципальной услуги;</w:t>
      </w:r>
    </w:p>
    <w:p w:rsidR="00FF3D56" w:rsidRDefault="00FF3D56">
      <w:pPr>
        <w:pStyle w:val="ConsPlusNormal"/>
        <w:spacing w:before="220"/>
        <w:ind w:firstLine="540"/>
        <w:jc w:val="both"/>
      </w:pPr>
      <w:r>
        <w:t>5) отсутствие заявлений об оспаривании решений, действий (бездействия) Уполномоченного органа, его должностных лиц, принимаемых (совершенных) при предоставлении муниципальной услуги, по итогам рассмотрения которых вынесены решения об удовлетворении (частичном удовлетворении) требований заявителей.</w:t>
      </w:r>
    </w:p>
    <w:p w:rsidR="00FF3D56" w:rsidRDefault="00FF3D56">
      <w:pPr>
        <w:pStyle w:val="ConsPlusNormal"/>
        <w:ind w:firstLine="540"/>
        <w:jc w:val="both"/>
      </w:pPr>
    </w:p>
    <w:p w:rsidR="00FF3D56" w:rsidRDefault="00FF3D56">
      <w:pPr>
        <w:pStyle w:val="ConsPlusTitle"/>
        <w:ind w:firstLine="540"/>
        <w:jc w:val="both"/>
        <w:outlineLvl w:val="2"/>
      </w:pPr>
      <w:r>
        <w:t>Статья 20. Иные требования, в том числе учитывающие особенности предоставления муниципальной услуги в многофункциональных центрах, особенности предоставления муниципальной услуги по экстерриториальному принципу и особенности предоставления муниципальной услуги в электронной форме</w:t>
      </w:r>
    </w:p>
    <w:p w:rsidR="00FF3D56" w:rsidRDefault="00FF3D56">
      <w:pPr>
        <w:pStyle w:val="ConsPlusNormal"/>
        <w:ind w:firstLine="540"/>
        <w:jc w:val="both"/>
      </w:pPr>
    </w:p>
    <w:p w:rsidR="00FF3D56" w:rsidRDefault="00FF3D56">
      <w:pPr>
        <w:pStyle w:val="ConsPlusNormal"/>
        <w:ind w:firstLine="540"/>
        <w:jc w:val="both"/>
      </w:pPr>
      <w:r>
        <w:t>1. Предоставление муниципальной услуги по экстерриториальному принципу осуществляется в части обеспечения возможности подачи заявлений посредством ЕПГУ и/или РПГУ и получения результата муниципальной услуги в многофункциональном центре.</w:t>
      </w:r>
    </w:p>
    <w:p w:rsidR="00FF3D56" w:rsidRDefault="00FF3D56">
      <w:pPr>
        <w:pStyle w:val="ConsPlusNormal"/>
        <w:spacing w:before="220"/>
        <w:ind w:firstLine="540"/>
        <w:jc w:val="both"/>
      </w:pPr>
      <w:r>
        <w:t>Заявителям обеспечивается возможность направления заявления, документов и сведений, необходимых в соответствии с нормативными правовыми актами для предоставления муниципальной услуги, в электронном виде посредством ЕПГУ и/или РПГУ.</w:t>
      </w:r>
    </w:p>
    <w:p w:rsidR="00FF3D56" w:rsidRDefault="00FF3D56">
      <w:pPr>
        <w:pStyle w:val="ConsPlusNormal"/>
        <w:spacing w:before="220"/>
        <w:ind w:firstLine="540"/>
        <w:jc w:val="both"/>
      </w:pPr>
      <w:r>
        <w:t>Для получения муниципальной услуги заявитель должен авторизоваться на ЕПГУ и/или РПГУ в роли частного лица (физическое лицо) с подтвержденной учетной записью в ЕСИА, указать наименование муниципальной услуги и заполнить предложенную интерактивную форму заявления.</w:t>
      </w:r>
    </w:p>
    <w:p w:rsidR="00FF3D56" w:rsidRDefault="00FF3D56">
      <w:pPr>
        <w:pStyle w:val="ConsPlusNormal"/>
        <w:spacing w:before="220"/>
        <w:ind w:firstLine="540"/>
        <w:jc w:val="both"/>
      </w:pPr>
      <w:r>
        <w:t xml:space="preserve">Заявление подписывается простой электронной подписью заявителя и направляется в Уполномоченный орган посредством СМЭВ. Электронная форма муниципальной услуги предусматривает возможность прикрепления в электронном виде документов, предусмотренных </w:t>
      </w:r>
      <w:hyperlink w:anchor="P156">
        <w:r>
          <w:rPr>
            <w:color w:val="0000FF"/>
          </w:rPr>
          <w:t>пунктами 2</w:t>
        </w:r>
      </w:hyperlink>
      <w:r>
        <w:t xml:space="preserve"> - </w:t>
      </w:r>
      <w:hyperlink w:anchor="P163">
        <w:r>
          <w:rPr>
            <w:color w:val="0000FF"/>
          </w:rPr>
          <w:t>9 части 1 статьи 9</w:t>
        </w:r>
      </w:hyperlink>
      <w:r>
        <w:t xml:space="preserve"> настоящего Административного регламента, заверенных усиленной </w:t>
      </w:r>
      <w:r>
        <w:lastRenderedPageBreak/>
        <w:t>квалифицированной электронной подписью уполномоченного органа (организации).</w:t>
      </w:r>
    </w:p>
    <w:p w:rsidR="00FF3D56" w:rsidRDefault="00FF3D56">
      <w:pPr>
        <w:pStyle w:val="ConsPlusNormal"/>
        <w:spacing w:before="220"/>
        <w:ind w:firstLine="540"/>
        <w:jc w:val="both"/>
      </w:pPr>
      <w:r>
        <w:t xml:space="preserve">Результаты предоставления муниципальной услуги, указанные в </w:t>
      </w:r>
      <w:hyperlink w:anchor="P121">
        <w:r>
          <w:rPr>
            <w:color w:val="0000FF"/>
          </w:rPr>
          <w:t>части 1 статьи 6</w:t>
        </w:r>
      </w:hyperlink>
      <w:r>
        <w:t xml:space="preserve"> настоящего Административного регламента, направляются заявителю в личный кабинет на ЕПГУ и/или РПГУ в форме уведомлений по заявлению.</w:t>
      </w:r>
    </w:p>
    <w:p w:rsidR="00FF3D56" w:rsidRDefault="00FF3D56">
      <w:pPr>
        <w:pStyle w:val="ConsPlusNormal"/>
        <w:spacing w:before="220"/>
        <w:ind w:firstLine="540"/>
        <w:jc w:val="both"/>
      </w:pPr>
      <w:r>
        <w:t>В случае направления заявления посредством ЕПГУ и/или РПГУ результат предоставления муниципальной услуги также может быть выдан заявителю на бумажном носителе в Уполномоченном органе, многофункциональном центре.</w:t>
      </w:r>
    </w:p>
    <w:p w:rsidR="00FF3D56" w:rsidRDefault="00FF3D56">
      <w:pPr>
        <w:pStyle w:val="ConsPlusNormal"/>
        <w:spacing w:before="220"/>
        <w:ind w:firstLine="540"/>
        <w:jc w:val="both"/>
      </w:pPr>
      <w:r>
        <w:t xml:space="preserve">2. При подаче электронных документов, предусмотренных </w:t>
      </w:r>
      <w:hyperlink w:anchor="P156">
        <w:r>
          <w:rPr>
            <w:color w:val="0000FF"/>
          </w:rPr>
          <w:t>пунктами 2</w:t>
        </w:r>
      </w:hyperlink>
      <w:r>
        <w:t xml:space="preserve"> - </w:t>
      </w:r>
      <w:hyperlink w:anchor="P163">
        <w:r>
          <w:rPr>
            <w:color w:val="0000FF"/>
          </w:rPr>
          <w:t>9 части 1 статьи 9</w:t>
        </w:r>
      </w:hyperlink>
      <w:r>
        <w:t xml:space="preserve"> настоящего Административного регламента, через ЕПГУ, такие документы предоставляются в форматах pdf, jpg, jpeg с sig.</w:t>
      </w:r>
    </w:p>
    <w:p w:rsidR="00FF3D56" w:rsidRDefault="00FF3D56">
      <w:pPr>
        <w:pStyle w:val="ConsPlusNormal"/>
        <w:spacing w:before="220"/>
        <w:ind w:firstLine="540"/>
        <w:jc w:val="both"/>
      </w:pPr>
      <w:r>
        <w:t>Электронные документы должны обеспечивать:</w:t>
      </w:r>
    </w:p>
    <w:p w:rsidR="00FF3D56" w:rsidRDefault="00FF3D56">
      <w:pPr>
        <w:pStyle w:val="ConsPlusNormal"/>
        <w:spacing w:before="220"/>
        <w:ind w:firstLine="540"/>
        <w:jc w:val="both"/>
      </w:pPr>
      <w:r>
        <w:t>1) возможность идентифицировать документ и количество листов в документе;</w:t>
      </w:r>
    </w:p>
    <w:p w:rsidR="00FF3D56" w:rsidRDefault="00FF3D56">
      <w:pPr>
        <w:pStyle w:val="ConsPlusNormal"/>
        <w:spacing w:before="220"/>
        <w:ind w:firstLine="540"/>
        <w:jc w:val="both"/>
      </w:pPr>
      <w:r>
        <w:t>2) для документов, содержащих структурированные по частям, главам, разделам (подразделам) данные и закладки, обеспечивающие переходы по оглавлению и (или) к содержащимся в тексте рисункам и таблицам.</w:t>
      </w:r>
    </w:p>
    <w:p w:rsidR="00FF3D56" w:rsidRDefault="00FF3D56">
      <w:pPr>
        <w:pStyle w:val="ConsPlusNormal"/>
        <w:spacing w:before="220"/>
        <w:ind w:firstLine="540"/>
        <w:jc w:val="both"/>
      </w:pPr>
      <w:bookmarkStart w:id="12" w:name="P278"/>
      <w:bookmarkEnd w:id="12"/>
      <w:r>
        <w:t>3. При получении результатов предоставления Услуги в отношении несовершеннолетнего законным представителем несовершеннолетнего, являющимся заявителем, реализация права на получение результатов предоставления Услуги в отношении несовершеннолетнего, оформленных в форме документа на бумажном носителе, может осуществляться законным представителем несовершеннолетнего, не являющимся заявителем. В этом случае заявитель, являющийся законным представителем несовершеннолетнего, в момент подачи заявления о предоставлении Услуги указывает фамилию, имя, отчество (при наличии), сведения о документе, удостоверяющем личность другого законного представителя несовершеннолетнего, уполномоченного на получение результатов предоставления Услуги в отношении несовершеннолетнего.</w:t>
      </w:r>
    </w:p>
    <w:p w:rsidR="00FF3D56" w:rsidRDefault="00FF3D56">
      <w:pPr>
        <w:pStyle w:val="ConsPlusNormal"/>
        <w:jc w:val="both"/>
      </w:pPr>
      <w:r>
        <w:t xml:space="preserve">(часть 3 введена </w:t>
      </w:r>
      <w:hyperlink r:id="rId43">
        <w:r>
          <w:rPr>
            <w:color w:val="0000FF"/>
          </w:rPr>
          <w:t>постановлением</w:t>
        </w:r>
      </w:hyperlink>
      <w:r>
        <w:t xml:space="preserve"> Администрации города Покачи от 16.01.2025 N 10)</w:t>
      </w:r>
    </w:p>
    <w:p w:rsidR="00FF3D56" w:rsidRDefault="00FF3D56">
      <w:pPr>
        <w:pStyle w:val="ConsPlusNormal"/>
        <w:spacing w:before="220"/>
        <w:ind w:firstLine="540"/>
        <w:jc w:val="both"/>
      </w:pPr>
      <w:r>
        <w:t>4. Результаты предоставления Услуги в отношении несовершеннолетнего, оформленные в форме документа на бумажном носителе, не могут быть предоставлены другому законному представителю несовершеннолетнего в случае, если заявитель в момент подачи заявления о предоставлении Услуги выразил письменно желание получить запрашиваемые результаты предоставления Услуги в отношении несовершеннолетнего лично.</w:t>
      </w:r>
    </w:p>
    <w:p w:rsidR="00FF3D56" w:rsidRDefault="00FF3D56">
      <w:pPr>
        <w:pStyle w:val="ConsPlusNormal"/>
        <w:jc w:val="both"/>
      </w:pPr>
      <w:r>
        <w:t xml:space="preserve">(часть 4 введена </w:t>
      </w:r>
      <w:hyperlink r:id="rId44">
        <w:r>
          <w:rPr>
            <w:color w:val="0000FF"/>
          </w:rPr>
          <w:t>постановлением</w:t>
        </w:r>
      </w:hyperlink>
      <w:r>
        <w:t xml:space="preserve"> Администрации города Покачи от 16.01.2025 N 10)</w:t>
      </w:r>
    </w:p>
    <w:p w:rsidR="00FF3D56" w:rsidRDefault="00FF3D56">
      <w:pPr>
        <w:pStyle w:val="ConsPlusNormal"/>
        <w:spacing w:before="220"/>
        <w:ind w:firstLine="540"/>
        <w:jc w:val="both"/>
      </w:pPr>
      <w:r>
        <w:t>5. Представитель несовершеннолетнего, не являющийся заявителем, может получить результат предоставления муниципальной услуги в отношении несовершеннолетнего, оформленный в форме документа на бумажном носителе, способом и в сроки, установленные настоящим административным регламентом.</w:t>
      </w:r>
    </w:p>
    <w:p w:rsidR="00FF3D56" w:rsidRDefault="00FF3D56">
      <w:pPr>
        <w:pStyle w:val="ConsPlusNormal"/>
        <w:jc w:val="both"/>
      </w:pPr>
      <w:r>
        <w:t xml:space="preserve">(часть 5 введена </w:t>
      </w:r>
      <w:hyperlink r:id="rId45">
        <w:r>
          <w:rPr>
            <w:color w:val="0000FF"/>
          </w:rPr>
          <w:t>постановлением</w:t>
        </w:r>
      </w:hyperlink>
      <w:r>
        <w:t xml:space="preserve"> Администрации города Покачи от 16.01.2025 N 10)</w:t>
      </w:r>
    </w:p>
    <w:p w:rsidR="00FF3D56" w:rsidRDefault="00FF3D56">
      <w:pPr>
        <w:pStyle w:val="ConsPlusNormal"/>
        <w:ind w:firstLine="540"/>
        <w:jc w:val="both"/>
      </w:pPr>
    </w:p>
    <w:p w:rsidR="00FF3D56" w:rsidRDefault="00FF3D56">
      <w:pPr>
        <w:pStyle w:val="ConsPlusTitle"/>
        <w:jc w:val="center"/>
        <w:outlineLvl w:val="1"/>
      </w:pPr>
      <w:r>
        <w:t>Раздел III. СОСТАВ, ПОСЛЕДОВАТЕЛЬНОСТЬ И СРОКИ ВЫПОЛНЕНИЯ</w:t>
      </w:r>
    </w:p>
    <w:p w:rsidR="00FF3D56" w:rsidRDefault="00FF3D56">
      <w:pPr>
        <w:pStyle w:val="ConsPlusTitle"/>
        <w:jc w:val="center"/>
      </w:pPr>
      <w:r>
        <w:t>АДМИНИСТРАТИВНЫХ ПРОЦЕДУР (ДЕЙСТВИЙ), ТРЕБОВАНИЯ К ПОРЯДКУ</w:t>
      </w:r>
    </w:p>
    <w:p w:rsidR="00FF3D56" w:rsidRDefault="00FF3D56">
      <w:pPr>
        <w:pStyle w:val="ConsPlusTitle"/>
        <w:jc w:val="center"/>
      </w:pPr>
      <w:r>
        <w:t>ИХ ВЫПОЛНЕНИЯ, В ТОМ ЧИСЛЕ ОСОБЕННОСТИ ВЫПОЛНЕНИЯ</w:t>
      </w:r>
    </w:p>
    <w:p w:rsidR="00FF3D56" w:rsidRDefault="00FF3D56">
      <w:pPr>
        <w:pStyle w:val="ConsPlusTitle"/>
        <w:jc w:val="center"/>
      </w:pPr>
      <w:r>
        <w:t>АДМИНИСТРАТИВНЫХ ПРОЦЕДУР В ЭЛЕКТРОННОЙ ФОРМЕ</w:t>
      </w:r>
    </w:p>
    <w:p w:rsidR="00FF3D56" w:rsidRDefault="00FF3D56">
      <w:pPr>
        <w:pStyle w:val="ConsPlusNormal"/>
        <w:ind w:firstLine="540"/>
        <w:jc w:val="both"/>
      </w:pPr>
    </w:p>
    <w:p w:rsidR="00FF3D56" w:rsidRDefault="00FF3D56">
      <w:pPr>
        <w:pStyle w:val="ConsPlusTitle"/>
        <w:ind w:firstLine="540"/>
        <w:jc w:val="both"/>
        <w:outlineLvl w:val="2"/>
      </w:pPr>
      <w:r>
        <w:t>Статья 21. Исчерпывающий перечень административных процедур вне зависимости от формы</w:t>
      </w:r>
    </w:p>
    <w:p w:rsidR="00FF3D56" w:rsidRDefault="00FF3D56">
      <w:pPr>
        <w:pStyle w:val="ConsPlusNormal"/>
        <w:ind w:firstLine="540"/>
        <w:jc w:val="both"/>
      </w:pPr>
    </w:p>
    <w:p w:rsidR="00FF3D56" w:rsidRDefault="00FF3D56">
      <w:pPr>
        <w:pStyle w:val="ConsPlusNormal"/>
        <w:ind w:firstLine="540"/>
        <w:jc w:val="both"/>
      </w:pPr>
      <w:r>
        <w:t xml:space="preserve">1. Предоставление муниципальной услуги включает в себя следующие административные </w:t>
      </w:r>
      <w:r>
        <w:lastRenderedPageBreak/>
        <w:t>процедуры:</w:t>
      </w:r>
    </w:p>
    <w:p w:rsidR="00FF3D56" w:rsidRDefault="00FF3D56">
      <w:pPr>
        <w:pStyle w:val="ConsPlusNormal"/>
        <w:spacing w:before="220"/>
        <w:ind w:firstLine="540"/>
        <w:jc w:val="both"/>
      </w:pPr>
      <w:r>
        <w:t>1) прием и регистрация заявления и иных документов, необходимых для предоставления муниципальной услуги;</w:t>
      </w:r>
    </w:p>
    <w:p w:rsidR="00FF3D56" w:rsidRDefault="00FF3D56">
      <w:pPr>
        <w:pStyle w:val="ConsPlusNormal"/>
        <w:spacing w:before="220"/>
        <w:ind w:firstLine="540"/>
        <w:jc w:val="both"/>
      </w:pPr>
      <w:r>
        <w:t>2) получение сведений посредством СМЭВ;</w:t>
      </w:r>
    </w:p>
    <w:p w:rsidR="00FF3D56" w:rsidRDefault="00FF3D56">
      <w:pPr>
        <w:pStyle w:val="ConsPlusNormal"/>
        <w:spacing w:before="220"/>
        <w:ind w:firstLine="540"/>
        <w:jc w:val="both"/>
      </w:pPr>
      <w:r>
        <w:t>3) рассмотрение документов и сведений;</w:t>
      </w:r>
    </w:p>
    <w:p w:rsidR="00FF3D56" w:rsidRDefault="00FF3D56">
      <w:pPr>
        <w:pStyle w:val="ConsPlusNormal"/>
        <w:spacing w:before="220"/>
        <w:ind w:firstLine="540"/>
        <w:jc w:val="both"/>
      </w:pPr>
      <w:r>
        <w:t>4) принятие решения;</w:t>
      </w:r>
    </w:p>
    <w:p w:rsidR="00FF3D56" w:rsidRDefault="00FF3D56">
      <w:pPr>
        <w:pStyle w:val="ConsPlusNormal"/>
        <w:spacing w:before="220"/>
        <w:ind w:firstLine="540"/>
        <w:jc w:val="both"/>
      </w:pPr>
      <w:r>
        <w:t>5) выдача промежуточного результата;</w:t>
      </w:r>
    </w:p>
    <w:p w:rsidR="00FF3D56" w:rsidRDefault="00FF3D56">
      <w:pPr>
        <w:pStyle w:val="ConsPlusNormal"/>
        <w:spacing w:before="220"/>
        <w:ind w:firstLine="540"/>
        <w:jc w:val="both"/>
      </w:pPr>
      <w:r>
        <w:t>6) внесение основного результата муниципальной услуги в реестр юридически значимых записей.</w:t>
      </w:r>
    </w:p>
    <w:p w:rsidR="00FF3D56" w:rsidRDefault="00FF3D56">
      <w:pPr>
        <w:pStyle w:val="ConsPlusNormal"/>
        <w:spacing w:before="220"/>
        <w:ind w:firstLine="540"/>
        <w:jc w:val="both"/>
      </w:pPr>
      <w:r>
        <w:t xml:space="preserve">Описание административных процедур представлено в </w:t>
      </w:r>
      <w:hyperlink w:anchor="P914">
        <w:r>
          <w:rPr>
            <w:color w:val="0000FF"/>
          </w:rPr>
          <w:t>Приложении 10</w:t>
        </w:r>
      </w:hyperlink>
      <w:r>
        <w:t xml:space="preserve"> к настоящему Административному регламенту.</w:t>
      </w:r>
    </w:p>
    <w:p w:rsidR="00FF3D56" w:rsidRDefault="00FF3D56">
      <w:pPr>
        <w:pStyle w:val="ConsPlusNormal"/>
        <w:ind w:firstLine="540"/>
        <w:jc w:val="both"/>
      </w:pPr>
    </w:p>
    <w:p w:rsidR="00FF3D56" w:rsidRDefault="00FF3D56">
      <w:pPr>
        <w:pStyle w:val="ConsPlusTitle"/>
        <w:ind w:firstLine="540"/>
        <w:jc w:val="both"/>
        <w:outlineLvl w:val="2"/>
      </w:pPr>
      <w:r>
        <w:t>Статья 22. Перечень административных процедур (действий) при предоставлении муниципальной услуги в электронной форме через ЕПГУ и/или РПГУ</w:t>
      </w:r>
    </w:p>
    <w:p w:rsidR="00FF3D56" w:rsidRDefault="00FF3D56">
      <w:pPr>
        <w:pStyle w:val="ConsPlusNormal"/>
        <w:ind w:firstLine="540"/>
        <w:jc w:val="both"/>
      </w:pPr>
    </w:p>
    <w:p w:rsidR="00FF3D56" w:rsidRDefault="00FF3D56">
      <w:pPr>
        <w:pStyle w:val="ConsPlusNormal"/>
        <w:ind w:firstLine="540"/>
        <w:jc w:val="both"/>
      </w:pPr>
      <w:r>
        <w:t>1. При предоставлении муниципальной услуги в электронной форме заявителю дополнительно обеспечиваются:</w:t>
      </w:r>
    </w:p>
    <w:p w:rsidR="00FF3D56" w:rsidRDefault="00FF3D56">
      <w:pPr>
        <w:pStyle w:val="ConsPlusNormal"/>
        <w:spacing w:before="220"/>
        <w:ind w:firstLine="540"/>
        <w:jc w:val="both"/>
      </w:pPr>
      <w:r>
        <w:t>1) получение информации о порядке и сроках предоставления муниципальной услуги в электронной форме;</w:t>
      </w:r>
    </w:p>
    <w:p w:rsidR="00FF3D56" w:rsidRDefault="00FF3D56">
      <w:pPr>
        <w:pStyle w:val="ConsPlusNormal"/>
        <w:spacing w:before="220"/>
        <w:ind w:firstLine="540"/>
        <w:jc w:val="both"/>
      </w:pPr>
      <w:r>
        <w:t>2) формирование запроса (далее - формирование заявления в электронной форме);</w:t>
      </w:r>
    </w:p>
    <w:p w:rsidR="00FF3D56" w:rsidRDefault="00FF3D56">
      <w:pPr>
        <w:pStyle w:val="ConsPlusNormal"/>
        <w:jc w:val="both"/>
      </w:pPr>
      <w:r>
        <w:t xml:space="preserve">(п. 2 в ред. </w:t>
      </w:r>
      <w:hyperlink r:id="rId46">
        <w:r>
          <w:rPr>
            <w:color w:val="0000FF"/>
          </w:rPr>
          <w:t>постановления</w:t>
        </w:r>
      </w:hyperlink>
      <w:r>
        <w:t xml:space="preserve"> Администрации города Покачи от 17.02.2023 N 151)</w:t>
      </w:r>
    </w:p>
    <w:p w:rsidR="00FF3D56" w:rsidRDefault="00FF3D56">
      <w:pPr>
        <w:pStyle w:val="ConsPlusNormal"/>
        <w:spacing w:before="220"/>
        <w:ind w:firstLine="540"/>
        <w:jc w:val="both"/>
      </w:pPr>
      <w:r>
        <w:t>3) получение сведений о ходе рассмотрения заявления в электронной форме;</w:t>
      </w:r>
    </w:p>
    <w:p w:rsidR="00FF3D56" w:rsidRDefault="00FF3D56">
      <w:pPr>
        <w:pStyle w:val="ConsPlusNormal"/>
        <w:spacing w:before="220"/>
        <w:ind w:firstLine="540"/>
        <w:jc w:val="both"/>
      </w:pPr>
      <w:r>
        <w:t>4) возможность получения на ЕПГУ сведений о ходе рассмотрения заявления, поданного в иных формах, по запросу заявителя;</w:t>
      </w:r>
    </w:p>
    <w:p w:rsidR="00FF3D56" w:rsidRDefault="00FF3D56">
      <w:pPr>
        <w:pStyle w:val="ConsPlusNormal"/>
        <w:spacing w:before="220"/>
        <w:ind w:firstLine="540"/>
        <w:jc w:val="both"/>
      </w:pPr>
      <w:r>
        <w:t>5) осуществление оценки качества предоставления муниципальной услуги;</w:t>
      </w:r>
    </w:p>
    <w:p w:rsidR="00FF3D56" w:rsidRDefault="00FF3D56">
      <w:pPr>
        <w:pStyle w:val="ConsPlusNormal"/>
        <w:spacing w:before="220"/>
        <w:ind w:firstLine="540"/>
        <w:jc w:val="both"/>
      </w:pPr>
      <w:r>
        <w:t>6) досудебное (внесудебное) обжалование решений и действий (бездействия) Уполномоченного органа либо действия (бездействие) должностных лиц Уполномоченного органа, предоставляющего муниципальную услугу, либо муниципального служащего;</w:t>
      </w:r>
    </w:p>
    <w:p w:rsidR="00FF3D56" w:rsidRDefault="00FF3D56">
      <w:pPr>
        <w:pStyle w:val="ConsPlusNormal"/>
        <w:spacing w:before="220"/>
        <w:ind w:firstLine="540"/>
        <w:jc w:val="both"/>
      </w:pPr>
      <w:r>
        <w:t>7) запись на прием в Уполномоченный орган, многофункциональный центр для подачи запроса о предоставлении услуги (далее - запрос), а также в случаях, предусмотренных административным регламентом предоставления услуги, возможность подачи такого запроса с одновременной записью на указанный прием.</w:t>
      </w:r>
    </w:p>
    <w:p w:rsidR="00FF3D56" w:rsidRDefault="00FF3D56">
      <w:pPr>
        <w:pStyle w:val="ConsPlusNormal"/>
        <w:jc w:val="both"/>
      </w:pPr>
      <w:r>
        <w:t xml:space="preserve">(п. 7 введен </w:t>
      </w:r>
      <w:hyperlink r:id="rId47">
        <w:r>
          <w:rPr>
            <w:color w:val="0000FF"/>
          </w:rPr>
          <w:t>постановлением</w:t>
        </w:r>
      </w:hyperlink>
      <w:r>
        <w:t xml:space="preserve"> Администрации города Покачи от 17.02.2023 N 151)</w:t>
      </w:r>
    </w:p>
    <w:p w:rsidR="00FF3D56" w:rsidRDefault="00FF3D56">
      <w:pPr>
        <w:pStyle w:val="ConsPlusNormal"/>
        <w:ind w:firstLine="540"/>
        <w:jc w:val="both"/>
      </w:pPr>
    </w:p>
    <w:p w:rsidR="00FF3D56" w:rsidRDefault="00FF3D56">
      <w:pPr>
        <w:pStyle w:val="ConsPlusTitle"/>
        <w:ind w:firstLine="540"/>
        <w:jc w:val="both"/>
        <w:outlineLvl w:val="2"/>
      </w:pPr>
      <w:r>
        <w:t>Статья 23. Порядок осуществления административных процедур (действий) вне зависимости от формы оказания услуги</w:t>
      </w:r>
    </w:p>
    <w:p w:rsidR="00FF3D56" w:rsidRDefault="00FF3D56">
      <w:pPr>
        <w:pStyle w:val="ConsPlusNormal"/>
        <w:ind w:firstLine="540"/>
        <w:jc w:val="both"/>
      </w:pPr>
    </w:p>
    <w:p w:rsidR="00FF3D56" w:rsidRDefault="00FF3D56">
      <w:pPr>
        <w:pStyle w:val="ConsPlusNormal"/>
        <w:ind w:firstLine="540"/>
        <w:jc w:val="both"/>
      </w:pPr>
      <w:r>
        <w:t>1. Формирование заявления в электронной форме.</w:t>
      </w:r>
    </w:p>
    <w:p w:rsidR="00FF3D56" w:rsidRDefault="00FF3D56">
      <w:pPr>
        <w:pStyle w:val="ConsPlusNormal"/>
        <w:spacing w:before="220"/>
        <w:ind w:firstLine="540"/>
        <w:jc w:val="both"/>
      </w:pPr>
      <w:r>
        <w:t>Заявление может быть сформировано в электронной форме на ЕПГУ и/или РПГУ или подано на бумажном носителе.</w:t>
      </w:r>
    </w:p>
    <w:p w:rsidR="00FF3D56" w:rsidRDefault="00FF3D56">
      <w:pPr>
        <w:pStyle w:val="ConsPlusNormal"/>
        <w:spacing w:before="220"/>
        <w:ind w:firstLine="540"/>
        <w:jc w:val="both"/>
      </w:pPr>
      <w:r>
        <w:t xml:space="preserve">Формирование заявления в электронной форме не требует дополнительной подачи </w:t>
      </w:r>
      <w:r>
        <w:lastRenderedPageBreak/>
        <w:t>заявления на бумажном носителе.</w:t>
      </w:r>
    </w:p>
    <w:p w:rsidR="00FF3D56" w:rsidRDefault="00FF3D56">
      <w:pPr>
        <w:pStyle w:val="ConsPlusNormal"/>
        <w:spacing w:before="220"/>
        <w:ind w:firstLine="540"/>
        <w:jc w:val="both"/>
      </w:pPr>
      <w:r>
        <w:t>При формировании заявления в электронной форме после заполнения заявителем каждого из полей электронной формы заявления осуществляется форматно-логическая проверка. 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w:t>
      </w:r>
    </w:p>
    <w:p w:rsidR="00FF3D56" w:rsidRDefault="00FF3D56">
      <w:pPr>
        <w:pStyle w:val="ConsPlusNormal"/>
        <w:spacing w:before="220"/>
        <w:ind w:firstLine="540"/>
        <w:jc w:val="both"/>
      </w:pPr>
      <w:r>
        <w:t>При формировании заявления в электронной форме на ЕПГУ и/или РПГУ заявителю обеспечивается:</w:t>
      </w:r>
    </w:p>
    <w:p w:rsidR="00FF3D56" w:rsidRDefault="00FF3D56">
      <w:pPr>
        <w:pStyle w:val="ConsPlusNormal"/>
        <w:spacing w:before="220"/>
        <w:ind w:firstLine="540"/>
        <w:jc w:val="both"/>
      </w:pPr>
      <w:r>
        <w:t>1) возможность сохранения ранее введенных в электронную форму заявления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заявления;</w:t>
      </w:r>
    </w:p>
    <w:p w:rsidR="00FF3D56" w:rsidRDefault="00FF3D56">
      <w:pPr>
        <w:pStyle w:val="ConsPlusNormal"/>
        <w:spacing w:before="220"/>
        <w:ind w:firstLine="540"/>
        <w:jc w:val="both"/>
      </w:pPr>
      <w:r>
        <w:t>2) возможность автоматического заполнения полей электронной формы заявления на основании данных, размещенных в профиле заявителя в ЕСИА;</w:t>
      </w:r>
    </w:p>
    <w:p w:rsidR="00FF3D56" w:rsidRDefault="00FF3D56">
      <w:pPr>
        <w:pStyle w:val="ConsPlusNormal"/>
        <w:spacing w:before="220"/>
        <w:ind w:firstLine="540"/>
        <w:jc w:val="both"/>
      </w:pPr>
      <w:r>
        <w:t>3) возможность вернуться на любой из этапов заполнения электронной формы заявления без потери ранее введенной информации;</w:t>
      </w:r>
    </w:p>
    <w:p w:rsidR="00FF3D56" w:rsidRDefault="00FF3D56">
      <w:pPr>
        <w:pStyle w:val="ConsPlusNormal"/>
        <w:spacing w:before="220"/>
        <w:ind w:firstLine="540"/>
        <w:jc w:val="both"/>
      </w:pPr>
      <w:r>
        <w:t>4) возможность доступа заявителя на ЕПГУ и/или РПГУ к заявлениям, ранее поданным им на ЕПГУ и/или РПГУ;</w:t>
      </w:r>
    </w:p>
    <w:p w:rsidR="00FF3D56" w:rsidRDefault="00FF3D56">
      <w:pPr>
        <w:pStyle w:val="ConsPlusNormal"/>
        <w:spacing w:before="220"/>
        <w:ind w:firstLine="540"/>
        <w:jc w:val="both"/>
      </w:pPr>
      <w:r>
        <w:t>5) возможность заполнения несколькими заявителями одной электронной формы запроса при обращении за услугами, предполагающими направление совместного запроса несколькими заявителями.</w:t>
      </w:r>
    </w:p>
    <w:p w:rsidR="00FF3D56" w:rsidRDefault="00FF3D56">
      <w:pPr>
        <w:pStyle w:val="ConsPlusNormal"/>
        <w:spacing w:before="220"/>
        <w:ind w:firstLine="540"/>
        <w:jc w:val="both"/>
      </w:pPr>
      <w:r>
        <w:t>Сформированное в электронной форме на ЕПГУ и/или РПГУ заявление направляется в региональную информационную систему доступности дошкольного образования (далее - РГИС ДДО) посредством СМЭВ.</w:t>
      </w:r>
    </w:p>
    <w:p w:rsidR="00FF3D56" w:rsidRDefault="00FF3D56">
      <w:pPr>
        <w:pStyle w:val="ConsPlusNormal"/>
        <w:spacing w:before="220"/>
        <w:ind w:firstLine="540"/>
        <w:jc w:val="both"/>
      </w:pPr>
      <w:r>
        <w:t>Форматно-логическая проверка сформированного заявления осуществляется единым порталом автоматически на основании требований, определяемых органом (организацией), в процессе заполнения заявителем каждого из полей электронной формы заявления. При выявлении единым порталом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w:t>
      </w:r>
    </w:p>
    <w:p w:rsidR="00FF3D56" w:rsidRDefault="00FF3D56">
      <w:pPr>
        <w:pStyle w:val="ConsPlusNormal"/>
        <w:jc w:val="both"/>
      </w:pPr>
      <w:r>
        <w:t xml:space="preserve">(часть 1 в ред. </w:t>
      </w:r>
      <w:hyperlink r:id="rId48">
        <w:r>
          <w:rPr>
            <w:color w:val="0000FF"/>
          </w:rPr>
          <w:t>постановления</w:t>
        </w:r>
      </w:hyperlink>
      <w:r>
        <w:t xml:space="preserve"> Администрации города Покачи от 17.02.2023 N 151)</w:t>
      </w:r>
    </w:p>
    <w:p w:rsidR="00FF3D56" w:rsidRDefault="00FF3D56">
      <w:pPr>
        <w:pStyle w:val="ConsPlusNormal"/>
        <w:spacing w:before="220"/>
        <w:ind w:firstLine="540"/>
        <w:jc w:val="both"/>
      </w:pPr>
      <w:r>
        <w:t>2. После поступления в РГИС ДДО электронное заявление становится доступным для должностного лица Уполномоченного органа, ответственного за прием и регистрацию заявления (далее - ответственное должностное лицо). При этом заявителю на ЕПГУ и/или РПГУ направляется уведомление по форме:</w:t>
      </w:r>
    </w:p>
    <w:p w:rsidR="00FF3D56" w:rsidRDefault="00FF3D56">
      <w:pPr>
        <w:pStyle w:val="ConsPlusNormal"/>
        <w:spacing w:before="220"/>
        <w:ind w:firstLine="540"/>
        <w:jc w:val="both"/>
      </w:pPr>
      <w:r>
        <w:t>"Заявление передано в региональную систему доступности дошкольного образования. Заявление зарегистрировано (указывается дата и время регистрации заявления в формате: ДД.ММ.ГГГГ чч:мм:сс) с номером (указывается уникальный номер заявления в региональной информационной системе). Ожидайте рассмотрения заявления в течение семи рабочих дней";</w:t>
      </w:r>
    </w:p>
    <w:p w:rsidR="00FF3D56" w:rsidRDefault="00FF3D56">
      <w:pPr>
        <w:pStyle w:val="ConsPlusNormal"/>
        <w:spacing w:before="220"/>
        <w:ind w:firstLine="540"/>
        <w:jc w:val="both"/>
      </w:pPr>
      <w:r>
        <w:t>3. Ответственное должностное лицо Уполномоченного органа проверяет наличие электронных заявлений, поступивших с ЕПГУ и/или РПГУ, с периодом не реже двух раз в день;</w:t>
      </w:r>
    </w:p>
    <w:p w:rsidR="00FF3D56" w:rsidRDefault="00FF3D56">
      <w:pPr>
        <w:pStyle w:val="ConsPlusNormal"/>
        <w:spacing w:before="220"/>
        <w:ind w:firstLine="540"/>
        <w:jc w:val="both"/>
      </w:pPr>
      <w:r>
        <w:t>Ответственное должностное лицо Уполномоченного органа обеспечивает:</w:t>
      </w:r>
    </w:p>
    <w:p w:rsidR="00FF3D56" w:rsidRDefault="00FF3D56">
      <w:pPr>
        <w:pStyle w:val="ConsPlusNormal"/>
        <w:spacing w:before="220"/>
        <w:ind w:firstLine="540"/>
        <w:jc w:val="both"/>
      </w:pPr>
      <w:r>
        <w:t xml:space="preserve">1) в срок не позднее одного рабочего дня с момента подачи заявления, а в случае его </w:t>
      </w:r>
      <w:r>
        <w:lastRenderedPageBreak/>
        <w:t>поступления в нерабочий или праздничный день, - в следующий за ним первый рабочий день прием в работу заявления о предоставлении муниципальной услуги. При этом заявителю на ЕПГУ и/или РПГУ направляется уведомление "Начато рассмотрение заявления".</w:t>
      </w:r>
    </w:p>
    <w:p w:rsidR="00FF3D56" w:rsidRDefault="00FF3D56">
      <w:pPr>
        <w:pStyle w:val="ConsPlusNormal"/>
        <w:spacing w:before="220"/>
        <w:ind w:firstLine="540"/>
        <w:jc w:val="both"/>
      </w:pPr>
      <w:r>
        <w:t>В случае необходимости подтверждения данных заявления заявителю сообщается об этом в форме уведомления на ЕПГУ и/или РПГУ:</w:t>
      </w:r>
    </w:p>
    <w:p w:rsidR="00FF3D56" w:rsidRDefault="00FF3D56">
      <w:pPr>
        <w:pStyle w:val="ConsPlusNormal"/>
        <w:spacing w:before="220"/>
        <w:ind w:firstLine="540"/>
        <w:jc w:val="both"/>
      </w:pPr>
      <w:r>
        <w:t>"Для подтверждения данных заявления Вам необходимо представить в (указывается место представления документов) в срок ___ (указывается срок представления документов) следующие документы: (указывается перечень подтверждающих документов, которые должен представить заявитель)."</w:t>
      </w:r>
    </w:p>
    <w:p w:rsidR="00FF3D56" w:rsidRDefault="00FF3D56">
      <w:pPr>
        <w:pStyle w:val="ConsPlusNormal"/>
        <w:spacing w:before="220"/>
        <w:ind w:firstLine="540"/>
        <w:jc w:val="both"/>
      </w:pPr>
      <w:r>
        <w:t xml:space="preserve">Данные недостатки могут быть исправлены заявителем в течение трех рабочих со дня сообщения, в том числе, поступления соответствующего уведомления, при несоблюдении которого следует отказ в соответствии с </w:t>
      </w:r>
      <w:hyperlink w:anchor="P187">
        <w:r>
          <w:rPr>
            <w:color w:val="0000FF"/>
          </w:rPr>
          <w:t>частью 1 статьи 11</w:t>
        </w:r>
      </w:hyperlink>
      <w:r>
        <w:t xml:space="preserve"> и </w:t>
      </w:r>
      <w:hyperlink w:anchor="P194">
        <w:r>
          <w:rPr>
            <w:color w:val="0000FF"/>
          </w:rPr>
          <w:t>части 2 статьи 12</w:t>
        </w:r>
      </w:hyperlink>
      <w:r>
        <w:t xml:space="preserve"> настоящего Административного регламента:</w:t>
      </w:r>
    </w:p>
    <w:p w:rsidR="00FF3D56" w:rsidRDefault="00FF3D56">
      <w:pPr>
        <w:pStyle w:val="ConsPlusNormal"/>
        <w:spacing w:before="220"/>
        <w:ind w:firstLine="540"/>
        <w:jc w:val="both"/>
      </w:pPr>
      <w:r>
        <w:t>2) рассмотрение заявления:</w:t>
      </w:r>
    </w:p>
    <w:p w:rsidR="00FF3D56" w:rsidRDefault="00FF3D56">
      <w:pPr>
        <w:pStyle w:val="ConsPlusNormal"/>
        <w:spacing w:before="220"/>
        <w:ind w:firstLine="540"/>
        <w:jc w:val="both"/>
      </w:pPr>
      <w:r>
        <w:t>а) в качестве промежуточного результата рассмотрения заявления заявителю сообщается, в том числе в форме уведомления на ЕПГУ и/или РПГУ:</w:t>
      </w:r>
    </w:p>
    <w:p w:rsidR="00FF3D56" w:rsidRDefault="00FF3D56">
      <w:pPr>
        <w:pStyle w:val="ConsPlusNormal"/>
        <w:spacing w:before="220"/>
        <w:ind w:firstLine="540"/>
        <w:jc w:val="both"/>
      </w:pPr>
      <w:r>
        <w:t>"Ваше заявление рассмотрено. Индивидуальный номер заявления. Ожидайте направления в выбранную образовательную организацию после _________ (указывается желаемая дата приема, указанная в заявлении)." (положительный промежуточный результат услуги) либо "Вам отказано в предоставлении услуги по текущему заявлению по причине _____ (указывается причина, по которой по заявлению принято отрицательное решение). Вам необходимо _____ (указывается порядок действий, который необходимо выполнить заявителю для получения положительного результата по заявлению)." (отрицательный промежуточный результат услуги):</w:t>
      </w:r>
    </w:p>
    <w:p w:rsidR="00FF3D56" w:rsidRDefault="00FF3D56">
      <w:pPr>
        <w:pStyle w:val="ConsPlusNormal"/>
        <w:spacing w:before="220"/>
        <w:ind w:firstLine="540"/>
        <w:jc w:val="both"/>
      </w:pPr>
      <w:r>
        <w:t>3) при наступлении желаемой даты приема и отсутствии свободных мест в образовательных организациях, указанных заявителем в заявлении (по данным РГИС ДДО) заявителю сообщается, в том числе в форме уведомления на ЕПГУ и/или РПГУ:</w:t>
      </w:r>
    </w:p>
    <w:p w:rsidR="00FF3D56" w:rsidRDefault="00FF3D56">
      <w:pPr>
        <w:pStyle w:val="ConsPlusNormal"/>
        <w:spacing w:before="220"/>
        <w:ind w:firstLine="540"/>
        <w:jc w:val="both"/>
      </w:pPr>
      <w:r>
        <w:t>"В настоящее время в образовательных организациях, указанных в заявлении, нет свободных мест, соответствующих запрашиваемым в заявлении условиям. Вам может быть предложено место в (указывается перечень образовательных организаций, в которых могут быть предоставлены места при наличии возможности). В случае согласия на получение места в данной образовательной организации Вам необходимо изменить в заявлении для направления перечень дошкольных образовательных организаций, выбранных для приема.";</w:t>
      </w:r>
    </w:p>
    <w:p w:rsidR="00FF3D56" w:rsidRDefault="00FF3D56">
      <w:pPr>
        <w:pStyle w:val="ConsPlusNormal"/>
        <w:spacing w:before="220"/>
        <w:ind w:firstLine="540"/>
        <w:jc w:val="both"/>
      </w:pPr>
      <w:r>
        <w:t>4) при наступлении желаемой даты приема и наличии свободных мест в образовательных организациях, указанных заявителем в заявлении (по данным РГИС), после утверждения документа о направлении, содержащего информацию об определении места для ребенка, и внесения реквизитов данного документа в РГИС заявителю на ЕПГУ и/или РПГУ направляется уведомление по следующей форме:</w:t>
      </w:r>
    </w:p>
    <w:p w:rsidR="00FF3D56" w:rsidRDefault="00FF3D56">
      <w:pPr>
        <w:pStyle w:val="ConsPlusNormal"/>
        <w:spacing w:before="220"/>
        <w:ind w:firstLine="540"/>
        <w:jc w:val="both"/>
      </w:pPr>
      <w:r>
        <w:t>"Вам предоставлено место в _____________(указываются название образовательной организации, данные о группе) в соответствии с _______________ (указываются реквизиты документа о направлении ребенка в дошкольную образовательную организацию). Вам необходимо ___________ (описывается порядок действия заявителя после выставления статуса с указанием срока выполнения действия). (положительный основной результат услуги)".</w:t>
      </w:r>
    </w:p>
    <w:p w:rsidR="00FF3D56" w:rsidRDefault="00FF3D56">
      <w:pPr>
        <w:pStyle w:val="ConsPlusNormal"/>
        <w:spacing w:before="220"/>
        <w:ind w:firstLine="540"/>
        <w:jc w:val="both"/>
      </w:pPr>
      <w:r>
        <w:t xml:space="preserve">4. Заявителю обеспечивается возможность получения результата предоставления муниципальной услуги на ЕПГУ в виде уведомления при подаче заявления на ЕПГУ или при запросе о получении информации о заявлениях, поданных в иной форме, в виде уведомления на </w:t>
      </w:r>
      <w:r>
        <w:lastRenderedPageBreak/>
        <w:t>РПГУ при подаче заявления на РПГУ, в обезличенном виде на сайте или стенде Уполномоченного органа. В случае необходимости заявитель может также получить результат в виде выписки из документа о направлении при личном обращении в Уполномоченный орган.</w:t>
      </w:r>
    </w:p>
    <w:p w:rsidR="00FF3D56" w:rsidRDefault="00FF3D56">
      <w:pPr>
        <w:pStyle w:val="ConsPlusNormal"/>
        <w:spacing w:before="220"/>
        <w:ind w:firstLine="540"/>
        <w:jc w:val="both"/>
      </w:pPr>
      <w:r>
        <w:t>5. Вне зависимости от способа подачи заявления заявителю по его запросу предоставлена возможность получения информации о ходе рассмотрения заявления и о результатах предоставления муниципальной услуги на ЕПГУ и/или РПГУ:</w:t>
      </w:r>
    </w:p>
    <w:p w:rsidR="00FF3D56" w:rsidRDefault="00FF3D56">
      <w:pPr>
        <w:pStyle w:val="ConsPlusNormal"/>
        <w:spacing w:before="220"/>
        <w:ind w:firstLine="540"/>
        <w:jc w:val="both"/>
      </w:pPr>
      <w:r>
        <w:t>1) для получения услуги на ЕПГУ заявитель должен авторизоваться в ЕСИА в роли частного лица (физическое лицо) с подтвержденной учетной записью, выбирать вариант услуги "Подписаться на информирование по заявлениям, поданным на личном приеме", а затем по кнопке "Получить услугу" открыть интерактивную форму заявления, заполнить ее и подать заявление.</w:t>
      </w:r>
    </w:p>
    <w:p w:rsidR="00FF3D56" w:rsidRDefault="00FF3D56">
      <w:pPr>
        <w:pStyle w:val="ConsPlusNormal"/>
        <w:spacing w:before="220"/>
        <w:ind w:firstLine="540"/>
        <w:jc w:val="both"/>
      </w:pPr>
      <w:r>
        <w:t>6. Оценка качества предоставления муниципальной услуги.</w:t>
      </w:r>
    </w:p>
    <w:p w:rsidR="00FF3D56" w:rsidRDefault="00FF3D56">
      <w:pPr>
        <w:pStyle w:val="ConsPlusNormal"/>
        <w:spacing w:before="220"/>
        <w:ind w:firstLine="540"/>
        <w:jc w:val="both"/>
      </w:pPr>
      <w:r>
        <w:t xml:space="preserve">Оценка качества предоставления муниципальной услуги осуществляется в соответствии с </w:t>
      </w:r>
      <w:hyperlink r:id="rId49">
        <w:r>
          <w:rPr>
            <w:color w:val="0000FF"/>
          </w:rPr>
          <w:t>Правилами</w:t>
        </w:r>
      </w:hyperlink>
      <w:r>
        <w:t xml:space="preserve"> 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с учетом качества предоставления ими государственных услуг,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утвержденными постановлением Правительства Российской Федерации от 12.12.2012 N 1284 "Об оценке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(их региональных отделений) с учетом качества предоставления государственных услуг,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 а также о 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w:t>
      </w:r>
    </w:p>
    <w:p w:rsidR="00FF3D56" w:rsidRDefault="00FF3D56">
      <w:pPr>
        <w:pStyle w:val="ConsPlusNormal"/>
        <w:spacing w:before="220"/>
        <w:ind w:firstLine="540"/>
        <w:jc w:val="both"/>
      </w:pPr>
      <w:r>
        <w:t xml:space="preserve">7. Заявителю обеспечивается возможность направления жалобы на решения, действия или бездействие Уполномоченного органа, должностного лица Уполномоченного органа либо муниципального служащего в соответствии со </w:t>
      </w:r>
      <w:hyperlink r:id="rId50">
        <w:r>
          <w:rPr>
            <w:color w:val="0000FF"/>
          </w:rPr>
          <w:t>статьей 11.2</w:t>
        </w:r>
      </w:hyperlink>
      <w:r>
        <w:t xml:space="preserve"> Федерального закона N 210-ФЗ и в порядке, установленном </w:t>
      </w:r>
      <w:hyperlink r:id="rId51">
        <w:r>
          <w:rPr>
            <w:color w:val="0000FF"/>
          </w:rPr>
          <w:t>постановлением</w:t>
        </w:r>
      </w:hyperlink>
      <w:r>
        <w:t xml:space="preserve"> Правительства Российской Федерации от 20.11.2012 N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муниципальных услуг.</w:t>
      </w:r>
    </w:p>
    <w:p w:rsidR="00FF3D56" w:rsidRDefault="00FF3D56">
      <w:pPr>
        <w:pStyle w:val="ConsPlusNormal"/>
        <w:ind w:firstLine="540"/>
        <w:jc w:val="both"/>
      </w:pPr>
    </w:p>
    <w:p w:rsidR="00FF3D56" w:rsidRDefault="00FF3D56">
      <w:pPr>
        <w:pStyle w:val="ConsPlusTitle"/>
        <w:ind w:firstLine="540"/>
        <w:jc w:val="both"/>
        <w:outlineLvl w:val="2"/>
      </w:pPr>
      <w:r>
        <w:t>Статья 24. Порядок исправления допущенных опечаток и ошибок в выданных в результате предоставления муниципальной услуги документах в бумажной форме</w:t>
      </w:r>
    </w:p>
    <w:p w:rsidR="00FF3D56" w:rsidRDefault="00FF3D56">
      <w:pPr>
        <w:pStyle w:val="ConsPlusNormal"/>
        <w:ind w:firstLine="540"/>
        <w:jc w:val="both"/>
      </w:pPr>
    </w:p>
    <w:p w:rsidR="00FF3D56" w:rsidRDefault="00FF3D56">
      <w:pPr>
        <w:pStyle w:val="ConsPlusNormal"/>
        <w:ind w:firstLine="540"/>
        <w:jc w:val="both"/>
      </w:pPr>
      <w:r>
        <w:t xml:space="preserve">1. В случае выявления опечаток и ошибок заявитель вправе обратиться в Уполномоченный орган с заявлением с приложением документов, указанных в </w:t>
      </w:r>
      <w:hyperlink w:anchor="P156">
        <w:r>
          <w:rPr>
            <w:color w:val="0000FF"/>
          </w:rPr>
          <w:t>пунктах 2</w:t>
        </w:r>
      </w:hyperlink>
      <w:r>
        <w:t xml:space="preserve"> - </w:t>
      </w:r>
      <w:hyperlink w:anchor="P163">
        <w:r>
          <w:rPr>
            <w:color w:val="0000FF"/>
          </w:rPr>
          <w:t>9 части 1 статьи 9</w:t>
        </w:r>
      </w:hyperlink>
      <w:r>
        <w:t xml:space="preserve"> настоящего Административного регламента.</w:t>
      </w:r>
    </w:p>
    <w:p w:rsidR="00FF3D56" w:rsidRDefault="00FF3D56">
      <w:pPr>
        <w:pStyle w:val="ConsPlusNormal"/>
        <w:spacing w:before="220"/>
        <w:ind w:firstLine="540"/>
        <w:jc w:val="both"/>
      </w:pPr>
      <w:r>
        <w:t xml:space="preserve">Основания отказа в приеме заявления об исправлении опечаток и ошибок указаны в </w:t>
      </w:r>
      <w:hyperlink w:anchor="P187">
        <w:r>
          <w:rPr>
            <w:color w:val="0000FF"/>
          </w:rPr>
          <w:t>части 1 статьи 11</w:t>
        </w:r>
      </w:hyperlink>
      <w:r>
        <w:t xml:space="preserve"> настоящего Административного регламента.</w:t>
      </w:r>
    </w:p>
    <w:p w:rsidR="00FF3D56" w:rsidRDefault="00FF3D56">
      <w:pPr>
        <w:pStyle w:val="ConsPlusNormal"/>
        <w:spacing w:before="220"/>
        <w:ind w:firstLine="540"/>
        <w:jc w:val="both"/>
      </w:pPr>
      <w:r>
        <w:t>Исправление допущенных опечаток и ошибок в выданных в результате предоставления муниципальной услуги документах осуществляется в следующем порядке.</w:t>
      </w:r>
    </w:p>
    <w:p w:rsidR="00FF3D56" w:rsidRDefault="00FF3D56">
      <w:pPr>
        <w:pStyle w:val="ConsPlusNormal"/>
        <w:spacing w:before="220"/>
        <w:ind w:firstLine="540"/>
        <w:jc w:val="both"/>
      </w:pPr>
      <w:bookmarkStart w:id="13" w:name="P356"/>
      <w:bookmarkEnd w:id="13"/>
      <w:r>
        <w:t xml:space="preserve">1) заявитель при обнаружении опечаток и ошибок в документах, выданных в результате предоставления муниципальной услуги, обращается лично в Уполномоченный орган с заявлением </w:t>
      </w:r>
      <w:r>
        <w:lastRenderedPageBreak/>
        <w:t>о необходимости исправления опечаток и ошибок, в котором содержится указание на их описание;</w:t>
      </w:r>
    </w:p>
    <w:p w:rsidR="00FF3D56" w:rsidRDefault="00FF3D56">
      <w:pPr>
        <w:pStyle w:val="ConsPlusNormal"/>
        <w:spacing w:before="220"/>
        <w:ind w:firstLine="540"/>
        <w:jc w:val="both"/>
      </w:pPr>
      <w:r>
        <w:t xml:space="preserve">2) Уполномоченный орган при получении заявления, указанного в </w:t>
      </w:r>
      <w:hyperlink w:anchor="P356">
        <w:r>
          <w:rPr>
            <w:color w:val="0000FF"/>
          </w:rPr>
          <w:t>пункте 1 части 1 статьи 24</w:t>
        </w:r>
      </w:hyperlink>
      <w:r>
        <w:t xml:space="preserve"> Административного регламента рассматривает необходимость внесения соответствующих изменений в документы, являющиеся результатом предоставления муниципальной услуги;</w:t>
      </w:r>
    </w:p>
    <w:p w:rsidR="00FF3D56" w:rsidRDefault="00FF3D56">
      <w:pPr>
        <w:pStyle w:val="ConsPlusNormal"/>
        <w:jc w:val="both"/>
      </w:pPr>
      <w:r>
        <w:t xml:space="preserve">(п. 2 в ред. </w:t>
      </w:r>
      <w:hyperlink r:id="rId52">
        <w:r>
          <w:rPr>
            <w:color w:val="0000FF"/>
          </w:rPr>
          <w:t>постановления</w:t>
        </w:r>
      </w:hyperlink>
      <w:r>
        <w:t xml:space="preserve"> Администрации города Покачи от 17.02.2023 N 151)</w:t>
      </w:r>
    </w:p>
    <w:p w:rsidR="00FF3D56" w:rsidRDefault="00FF3D56">
      <w:pPr>
        <w:pStyle w:val="ConsPlusNormal"/>
        <w:spacing w:before="220"/>
        <w:ind w:firstLine="540"/>
        <w:jc w:val="both"/>
      </w:pPr>
      <w:r>
        <w:t>3) Уполномоченный орган обеспечивает устранение опечаток и ошибок в документах, являющихся результатом предоставления муниципальной услуги;</w:t>
      </w:r>
    </w:p>
    <w:p w:rsidR="00FF3D56" w:rsidRDefault="00FF3D56">
      <w:pPr>
        <w:pStyle w:val="ConsPlusNormal"/>
        <w:spacing w:before="220"/>
        <w:ind w:firstLine="540"/>
        <w:jc w:val="both"/>
      </w:pPr>
      <w:r>
        <w:t xml:space="preserve">4) срок устранения опечаток и ошибок не должен превышать трех рабочих дней с даты регистрации заявления, указанного в </w:t>
      </w:r>
      <w:hyperlink w:anchor="P356">
        <w:r>
          <w:rPr>
            <w:color w:val="0000FF"/>
          </w:rPr>
          <w:t>пункте 1 части 3 статьи 24</w:t>
        </w:r>
      </w:hyperlink>
      <w:r>
        <w:t xml:space="preserve"> настоящего Административного регламента.</w:t>
      </w:r>
    </w:p>
    <w:p w:rsidR="00FF3D56" w:rsidRDefault="00FF3D56">
      <w:pPr>
        <w:pStyle w:val="ConsPlusNormal"/>
        <w:ind w:firstLine="540"/>
        <w:jc w:val="both"/>
      </w:pPr>
    </w:p>
    <w:p w:rsidR="00FF3D56" w:rsidRDefault="00FF3D56">
      <w:pPr>
        <w:pStyle w:val="ConsPlusTitle"/>
        <w:jc w:val="center"/>
        <w:outlineLvl w:val="1"/>
      </w:pPr>
      <w:r>
        <w:t>Раздел IV. ФОРМЫ КОНТРОЛЯ ЗА ИСПОЛНЕНИЕМ АДМИНИСТРАТИВНОГО</w:t>
      </w:r>
    </w:p>
    <w:p w:rsidR="00FF3D56" w:rsidRDefault="00FF3D56">
      <w:pPr>
        <w:pStyle w:val="ConsPlusTitle"/>
        <w:jc w:val="center"/>
      </w:pPr>
      <w:r>
        <w:t>РЕГЛАМЕНТА</w:t>
      </w:r>
    </w:p>
    <w:p w:rsidR="00FF3D56" w:rsidRDefault="00FF3D56">
      <w:pPr>
        <w:pStyle w:val="ConsPlusNormal"/>
        <w:jc w:val="center"/>
      </w:pPr>
    </w:p>
    <w:p w:rsidR="00FF3D56" w:rsidRDefault="00FF3D56">
      <w:pPr>
        <w:pStyle w:val="ConsPlusTitle"/>
        <w:ind w:firstLine="540"/>
        <w:jc w:val="both"/>
        <w:outlineLvl w:val="2"/>
      </w:pPr>
      <w:r>
        <w:t>Статья 25. Порядок осуществления текущего контроля за соблюдением 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FF3D56" w:rsidRDefault="00FF3D56">
      <w:pPr>
        <w:pStyle w:val="ConsPlusNormal"/>
        <w:ind w:firstLine="540"/>
        <w:jc w:val="both"/>
      </w:pPr>
    </w:p>
    <w:p w:rsidR="00FF3D56" w:rsidRDefault="00FF3D56">
      <w:pPr>
        <w:pStyle w:val="ConsPlusNormal"/>
        <w:ind w:firstLine="540"/>
        <w:jc w:val="both"/>
      </w:pPr>
      <w:r>
        <w:t>1. Текущий контроль за соблюдением и исполнением настоящего Административного регламента, иных нормативных правовых актов, устанавливающих требования к предоставлению муниципальной услуги, осуществляется на постоянной основе должностными лицами Уполномоченного органа, уполномоченными на осуществление контроля за предоставлением муниципальной услуги;</w:t>
      </w:r>
    </w:p>
    <w:p w:rsidR="00FF3D56" w:rsidRDefault="00FF3D56">
      <w:pPr>
        <w:pStyle w:val="ConsPlusNormal"/>
        <w:spacing w:before="220"/>
        <w:ind w:firstLine="540"/>
        <w:jc w:val="both"/>
      </w:pPr>
      <w:r>
        <w:t>Для текущего контроля используются сведения служебной корреспонденции, устная и письменная информация специалистов и должностных лиц Уполномоченного органа;</w:t>
      </w:r>
    </w:p>
    <w:p w:rsidR="00FF3D56" w:rsidRDefault="00FF3D56">
      <w:pPr>
        <w:pStyle w:val="ConsPlusNormal"/>
        <w:spacing w:before="220"/>
        <w:ind w:firstLine="540"/>
        <w:jc w:val="both"/>
      </w:pPr>
      <w:r>
        <w:t>Текущий контроль осуществляется путем проведения проверок:</w:t>
      </w:r>
    </w:p>
    <w:p w:rsidR="00FF3D56" w:rsidRDefault="00FF3D56">
      <w:pPr>
        <w:pStyle w:val="ConsPlusNormal"/>
        <w:spacing w:before="220"/>
        <w:ind w:firstLine="540"/>
        <w:jc w:val="both"/>
      </w:pPr>
      <w:r>
        <w:t>1) решений о предоставлении (об отказе в предоставлении) муниципальной услуги;</w:t>
      </w:r>
    </w:p>
    <w:p w:rsidR="00FF3D56" w:rsidRDefault="00FF3D56">
      <w:pPr>
        <w:pStyle w:val="ConsPlusNormal"/>
        <w:spacing w:before="220"/>
        <w:ind w:firstLine="540"/>
        <w:jc w:val="both"/>
      </w:pPr>
      <w:r>
        <w:t>2) выявления и устранения нарушений прав граждан;</w:t>
      </w:r>
    </w:p>
    <w:p w:rsidR="00FF3D56" w:rsidRDefault="00FF3D56">
      <w:pPr>
        <w:pStyle w:val="ConsPlusNormal"/>
        <w:spacing w:before="220"/>
        <w:ind w:firstLine="540"/>
        <w:jc w:val="both"/>
      </w:pPr>
      <w:r>
        <w:t>3) рассмотрения, принятия решений и подготовки ответов на обращения граждан, содержащие жалобы на решения, действия (бездействие) должностных лиц.</w:t>
      </w:r>
    </w:p>
    <w:p w:rsidR="00FF3D56" w:rsidRDefault="00FF3D56">
      <w:pPr>
        <w:pStyle w:val="ConsPlusNormal"/>
        <w:ind w:firstLine="540"/>
        <w:jc w:val="both"/>
      </w:pPr>
    </w:p>
    <w:p w:rsidR="00FF3D56" w:rsidRDefault="00FF3D56">
      <w:pPr>
        <w:pStyle w:val="ConsPlusTitle"/>
        <w:ind w:firstLine="540"/>
        <w:jc w:val="both"/>
        <w:outlineLvl w:val="2"/>
      </w:pPr>
      <w:r>
        <w:t>Статья 26.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FF3D56" w:rsidRDefault="00FF3D56">
      <w:pPr>
        <w:pStyle w:val="ConsPlusNormal"/>
        <w:ind w:firstLine="540"/>
        <w:jc w:val="both"/>
      </w:pPr>
    </w:p>
    <w:p w:rsidR="00FF3D56" w:rsidRDefault="00FF3D56">
      <w:pPr>
        <w:pStyle w:val="ConsPlusNormal"/>
        <w:ind w:firstLine="540"/>
        <w:jc w:val="both"/>
      </w:pPr>
      <w:r>
        <w:t>1. Контроль за полнотой и качеством предоставления муниципальной услуги включает в себя проведение плановых и внеплановых проверок.</w:t>
      </w:r>
    </w:p>
    <w:p w:rsidR="00FF3D56" w:rsidRDefault="00FF3D56">
      <w:pPr>
        <w:pStyle w:val="ConsPlusNormal"/>
        <w:spacing w:before="220"/>
        <w:ind w:firstLine="540"/>
        <w:jc w:val="both"/>
      </w:pPr>
      <w:r>
        <w:t>2. Плановые проверки осуществляются на основании годовых планов работы Уполномоченного органа, утверждаемых руководителем Уполномоченного органа. При плановой проверке полноты и качества предоставления муниципальной услуги контролю подлежат:</w:t>
      </w:r>
    </w:p>
    <w:p w:rsidR="00FF3D56" w:rsidRDefault="00FF3D56">
      <w:pPr>
        <w:pStyle w:val="ConsPlusNormal"/>
        <w:spacing w:before="220"/>
        <w:ind w:firstLine="540"/>
        <w:jc w:val="both"/>
      </w:pPr>
      <w:r>
        <w:t>1) соблюдение сроков предоставления муниципальной услуги;</w:t>
      </w:r>
    </w:p>
    <w:p w:rsidR="00FF3D56" w:rsidRDefault="00FF3D56">
      <w:pPr>
        <w:pStyle w:val="ConsPlusNormal"/>
        <w:spacing w:before="220"/>
        <w:ind w:firstLine="540"/>
        <w:jc w:val="both"/>
      </w:pPr>
      <w:r>
        <w:t>2) соблюдением положений настоящего Административного регламента;</w:t>
      </w:r>
    </w:p>
    <w:p w:rsidR="00FF3D56" w:rsidRDefault="00FF3D56">
      <w:pPr>
        <w:pStyle w:val="ConsPlusNormal"/>
        <w:spacing w:before="220"/>
        <w:ind w:firstLine="540"/>
        <w:jc w:val="both"/>
      </w:pPr>
      <w:r>
        <w:lastRenderedPageBreak/>
        <w:t>3) правильность и обоснованность принятого решения об отказе в предоставлении муниципальной услуги.</w:t>
      </w:r>
    </w:p>
    <w:p w:rsidR="00FF3D56" w:rsidRDefault="00FF3D56">
      <w:pPr>
        <w:pStyle w:val="ConsPlusNormal"/>
        <w:spacing w:before="220"/>
        <w:ind w:firstLine="540"/>
        <w:jc w:val="both"/>
      </w:pPr>
      <w:r>
        <w:t>3. Основанием для проведения внеплановых проверок являются:</w:t>
      </w:r>
    </w:p>
    <w:p w:rsidR="00FF3D56" w:rsidRDefault="00FF3D56">
      <w:pPr>
        <w:pStyle w:val="ConsPlusNormal"/>
        <w:spacing w:before="220"/>
        <w:ind w:firstLine="540"/>
        <w:jc w:val="both"/>
      </w:pPr>
      <w:r>
        <w:t>1) 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Российской Федерации, нормативных правовых актов Ханты-Мансийского автономного округа - Югры и нормативных правовых актов города Покачи;</w:t>
      </w:r>
    </w:p>
    <w:p w:rsidR="00FF3D56" w:rsidRDefault="00FF3D56">
      <w:pPr>
        <w:pStyle w:val="ConsPlusNormal"/>
        <w:spacing w:before="220"/>
        <w:ind w:firstLine="540"/>
        <w:jc w:val="both"/>
      </w:pPr>
      <w:r>
        <w:t>2) обращения граждан и юридических лиц на нарушения законодательства, в том числе на качество предоставления муниципальной услуги.</w:t>
      </w:r>
    </w:p>
    <w:p w:rsidR="00FF3D56" w:rsidRDefault="00FF3D56">
      <w:pPr>
        <w:pStyle w:val="ConsPlusNormal"/>
        <w:ind w:firstLine="540"/>
        <w:jc w:val="both"/>
      </w:pPr>
    </w:p>
    <w:p w:rsidR="00FF3D56" w:rsidRDefault="00FF3D56">
      <w:pPr>
        <w:pStyle w:val="ConsPlusTitle"/>
        <w:ind w:firstLine="540"/>
        <w:jc w:val="both"/>
        <w:outlineLvl w:val="2"/>
      </w:pPr>
      <w:r>
        <w:t>Статья 27. Ответственность должностных лиц за решения и действия (бездействие), принимаемые (осуществляемые) ими в ходе предоставления муниципальной услуги</w:t>
      </w:r>
    </w:p>
    <w:p w:rsidR="00FF3D56" w:rsidRDefault="00FF3D56">
      <w:pPr>
        <w:pStyle w:val="ConsPlusNormal"/>
        <w:ind w:firstLine="540"/>
        <w:jc w:val="both"/>
      </w:pPr>
    </w:p>
    <w:p w:rsidR="00FF3D56" w:rsidRDefault="00FF3D56">
      <w:pPr>
        <w:pStyle w:val="ConsPlusNormal"/>
        <w:ind w:firstLine="540"/>
        <w:jc w:val="both"/>
      </w:pPr>
      <w:r>
        <w:t>1. По результатам проведенных проверок в случае выявления нарушений положений настоящего Административного регламента, нормативных правовых актов Ханты-Мансийского автономного округа и нормативных правовых актов города Покачи осуществляется привлечение виновных лиц к ответственности в соответствии с законодательством Российской Федерации.</w:t>
      </w:r>
    </w:p>
    <w:p w:rsidR="00FF3D56" w:rsidRDefault="00FF3D56">
      <w:pPr>
        <w:pStyle w:val="ConsPlusNormal"/>
        <w:spacing w:before="220"/>
        <w:ind w:firstLine="540"/>
        <w:jc w:val="both"/>
      </w:pPr>
      <w:r>
        <w:t>Персональная ответственность должностных лиц за правильность и своевременность принятия решения о предоставлении (об отказе в предоставлении) муниципальной услуги закрепляется в их должностных регламентах в соответствии с требованиями законодательства.</w:t>
      </w:r>
    </w:p>
    <w:p w:rsidR="00FF3D56" w:rsidRDefault="00FF3D56">
      <w:pPr>
        <w:pStyle w:val="ConsPlusNormal"/>
        <w:ind w:firstLine="540"/>
        <w:jc w:val="both"/>
      </w:pPr>
    </w:p>
    <w:p w:rsidR="00FF3D56" w:rsidRDefault="00FF3D56">
      <w:pPr>
        <w:pStyle w:val="ConsPlusTitle"/>
        <w:ind w:firstLine="540"/>
        <w:jc w:val="both"/>
        <w:outlineLvl w:val="2"/>
      </w:pPr>
      <w:r>
        <w:t>Статья 28. Требования к порядку и формам контроля за предоставлением муниципальной услуги, в том числе со стороны граждан, их объединений и организаций</w:t>
      </w:r>
    </w:p>
    <w:p w:rsidR="00FF3D56" w:rsidRDefault="00FF3D56">
      <w:pPr>
        <w:pStyle w:val="ConsPlusNormal"/>
        <w:ind w:firstLine="540"/>
        <w:jc w:val="both"/>
      </w:pPr>
    </w:p>
    <w:p w:rsidR="00FF3D56" w:rsidRDefault="00FF3D56">
      <w:pPr>
        <w:pStyle w:val="ConsPlusNormal"/>
        <w:ind w:firstLine="540"/>
        <w:jc w:val="both"/>
      </w:pPr>
      <w:r>
        <w:t>1. Граждане, их объединения и организации имеют право осуществлять контроль за предоставлением муниципальной услуги путем получения информации о ходе предоставления муниципальной услуги, в том числе о сроках завершения административных процедур (действий);</w:t>
      </w:r>
    </w:p>
    <w:p w:rsidR="00FF3D56" w:rsidRDefault="00FF3D56">
      <w:pPr>
        <w:pStyle w:val="ConsPlusNormal"/>
        <w:spacing w:before="220"/>
        <w:ind w:firstLine="540"/>
        <w:jc w:val="both"/>
      </w:pPr>
      <w:r>
        <w:t>Граждане, их объединения и организации также имеют право:</w:t>
      </w:r>
    </w:p>
    <w:p w:rsidR="00FF3D56" w:rsidRDefault="00FF3D56">
      <w:pPr>
        <w:pStyle w:val="ConsPlusNormal"/>
        <w:spacing w:before="220"/>
        <w:ind w:firstLine="540"/>
        <w:jc w:val="both"/>
      </w:pPr>
      <w:r>
        <w:t>1) направлять замечания и предложения по улучшению доступности и качества предоставления муниципальной услуги;</w:t>
      </w:r>
    </w:p>
    <w:p w:rsidR="00FF3D56" w:rsidRDefault="00FF3D56">
      <w:pPr>
        <w:pStyle w:val="ConsPlusNormal"/>
        <w:spacing w:before="220"/>
        <w:ind w:firstLine="540"/>
        <w:jc w:val="both"/>
      </w:pPr>
      <w:r>
        <w:t>2) вносить предложения о мерах по устранению нарушений настоящего Административного регламента.</w:t>
      </w:r>
    </w:p>
    <w:p w:rsidR="00FF3D56" w:rsidRDefault="00FF3D56">
      <w:pPr>
        <w:pStyle w:val="ConsPlusNormal"/>
        <w:spacing w:before="220"/>
        <w:ind w:firstLine="540"/>
        <w:jc w:val="both"/>
      </w:pPr>
      <w:r>
        <w:t>2. Должностные лица Уполномоченного органа принимают меры к прекращению допущенных нарушений, устраняют причины и условия, способствующие совершению нарушений.</w:t>
      </w:r>
    </w:p>
    <w:p w:rsidR="00FF3D56" w:rsidRDefault="00FF3D56">
      <w:pPr>
        <w:pStyle w:val="ConsPlusNormal"/>
        <w:spacing w:before="220"/>
        <w:ind w:firstLine="540"/>
        <w:jc w:val="both"/>
      </w:pPr>
      <w:r>
        <w:t>3. 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w:t>
      </w:r>
    </w:p>
    <w:p w:rsidR="00FF3D56" w:rsidRDefault="00FF3D56">
      <w:pPr>
        <w:pStyle w:val="ConsPlusNormal"/>
        <w:ind w:firstLine="540"/>
        <w:jc w:val="both"/>
      </w:pPr>
    </w:p>
    <w:p w:rsidR="00FF3D56" w:rsidRDefault="00FF3D56">
      <w:pPr>
        <w:pStyle w:val="ConsPlusTitle"/>
        <w:jc w:val="center"/>
        <w:outlineLvl w:val="1"/>
      </w:pPr>
      <w:r>
        <w:t>Раздел V. ДОСУДЕБНЫЙ (ВНЕСУДЕБНЫЙ) ПОРЯДОК ОБЖАЛОВАНИЯ</w:t>
      </w:r>
    </w:p>
    <w:p w:rsidR="00FF3D56" w:rsidRDefault="00FF3D56">
      <w:pPr>
        <w:pStyle w:val="ConsPlusTitle"/>
        <w:jc w:val="center"/>
      </w:pPr>
      <w:r>
        <w:t>РЕШЕНИЙ И ДЕЙСТВИЙ (БЕЗДЕЙСТВИЯ) ОРГАНА, ПРЕДОСТАВЛЯЮЩЕГО</w:t>
      </w:r>
    </w:p>
    <w:p w:rsidR="00FF3D56" w:rsidRDefault="00FF3D56">
      <w:pPr>
        <w:pStyle w:val="ConsPlusTitle"/>
        <w:jc w:val="center"/>
      </w:pPr>
      <w:r>
        <w:t>МУНИЦИПАЛЬНУЮ УСЛУГУ, А ТАКЖЕ ДОЛЖНОСТНЫХ ЛИЦ, МУНИЦИПАЛЬНЫХ</w:t>
      </w:r>
    </w:p>
    <w:p w:rsidR="00FF3D56" w:rsidRDefault="00FF3D56">
      <w:pPr>
        <w:pStyle w:val="ConsPlusTitle"/>
        <w:jc w:val="center"/>
      </w:pPr>
      <w:r>
        <w:t>СЛУЖАЩИХ</w:t>
      </w:r>
    </w:p>
    <w:p w:rsidR="00FF3D56" w:rsidRDefault="00FF3D56">
      <w:pPr>
        <w:pStyle w:val="ConsPlusNormal"/>
        <w:ind w:firstLine="540"/>
        <w:jc w:val="both"/>
      </w:pPr>
    </w:p>
    <w:p w:rsidR="00FF3D56" w:rsidRDefault="00FF3D56">
      <w:pPr>
        <w:pStyle w:val="ConsPlusTitle"/>
        <w:ind w:firstLine="540"/>
        <w:jc w:val="both"/>
        <w:outlineLvl w:val="2"/>
      </w:pPr>
      <w:r>
        <w:t>Статья 29. Информация для заинтересованных лиц об их праве на досудебное (внесудебное) обжалование действий (бездействия) и (или) решений, принятых (осуществленных) в ходе предоставления муниципальной услуги</w:t>
      </w:r>
    </w:p>
    <w:p w:rsidR="00FF3D56" w:rsidRDefault="00FF3D56">
      <w:pPr>
        <w:pStyle w:val="ConsPlusNormal"/>
        <w:ind w:firstLine="540"/>
        <w:jc w:val="both"/>
      </w:pPr>
    </w:p>
    <w:p w:rsidR="00FF3D56" w:rsidRDefault="00FF3D56">
      <w:pPr>
        <w:pStyle w:val="ConsPlusNormal"/>
        <w:ind w:firstLine="540"/>
        <w:jc w:val="both"/>
      </w:pPr>
      <w:r>
        <w:t>1. Заявитель имеет право на обжалование решения и (или) действий (бездействия) Уполномоченного органа, должностных лиц Уполномоченного органа, муниципальных служащих, многофункционального центра, а также работника многофункционального центра при предоставлении муниципальной услуги в досудебном (внесудебном) порядке (далее - жалоба).</w:t>
      </w:r>
    </w:p>
    <w:p w:rsidR="00FF3D56" w:rsidRDefault="00FF3D56">
      <w:pPr>
        <w:pStyle w:val="ConsPlusNormal"/>
        <w:ind w:firstLine="540"/>
        <w:jc w:val="both"/>
      </w:pPr>
    </w:p>
    <w:p w:rsidR="00FF3D56" w:rsidRDefault="00FF3D56">
      <w:pPr>
        <w:pStyle w:val="ConsPlusTitle"/>
        <w:ind w:firstLine="540"/>
        <w:jc w:val="both"/>
        <w:outlineLvl w:val="2"/>
      </w:pPr>
      <w:r>
        <w:t>Статья 30. Органы местного самоуправления, организации и уполномоченные на рассмотрение жалобы лица, которым может быть направлена жалоба заявителя в досудебном (внесудебном) порядке</w:t>
      </w:r>
    </w:p>
    <w:p w:rsidR="00FF3D56" w:rsidRDefault="00FF3D56">
      <w:pPr>
        <w:pStyle w:val="ConsPlusNormal"/>
        <w:ind w:firstLine="540"/>
        <w:jc w:val="both"/>
      </w:pPr>
    </w:p>
    <w:p w:rsidR="00FF3D56" w:rsidRDefault="00FF3D56">
      <w:pPr>
        <w:pStyle w:val="ConsPlusNormal"/>
        <w:ind w:firstLine="540"/>
        <w:jc w:val="both"/>
      </w:pPr>
      <w:r>
        <w:t>1. В досудебном (внесудебном) порядке заявитель вправе обратиться с жалобой в письменной форме на бумажном носителе или в электронной форме:</w:t>
      </w:r>
    </w:p>
    <w:p w:rsidR="00FF3D56" w:rsidRDefault="00FF3D56">
      <w:pPr>
        <w:pStyle w:val="ConsPlusNormal"/>
        <w:spacing w:before="220"/>
        <w:ind w:firstLine="540"/>
        <w:jc w:val="both"/>
      </w:pPr>
      <w:r>
        <w:t>1) в Уполномоченный орган - на решение и (или) действия (бездействие) должностного лица, руководителя структурного подразделения Уполномоченного органа, на решение и действия (бездействие) Уполномоченного органа, руководителя Уполномоченного органа;</w:t>
      </w:r>
    </w:p>
    <w:p w:rsidR="00FF3D56" w:rsidRDefault="00FF3D56">
      <w:pPr>
        <w:pStyle w:val="ConsPlusNormal"/>
        <w:spacing w:before="220"/>
        <w:ind w:firstLine="540"/>
        <w:jc w:val="both"/>
      </w:pPr>
      <w:r>
        <w:t>2) в вышестоящий орган на решение и (или) действия (бездействие) должностного лица, руководителя структурного подразделения Уполномоченного органа;</w:t>
      </w:r>
    </w:p>
    <w:p w:rsidR="00FF3D56" w:rsidRDefault="00FF3D56">
      <w:pPr>
        <w:pStyle w:val="ConsPlusNormal"/>
        <w:spacing w:before="220"/>
        <w:ind w:firstLine="540"/>
        <w:jc w:val="both"/>
      </w:pPr>
      <w:r>
        <w:t>3) к руководителю многофункционального центра - на решения и действия (бездействие) работника многофункционального центра;</w:t>
      </w:r>
    </w:p>
    <w:p w:rsidR="00FF3D56" w:rsidRDefault="00FF3D56">
      <w:pPr>
        <w:pStyle w:val="ConsPlusNormal"/>
        <w:spacing w:before="220"/>
        <w:ind w:firstLine="540"/>
        <w:jc w:val="both"/>
      </w:pPr>
      <w:r>
        <w:t>4) к учредителю многофункционального центра - на решение и действия (бездействие) многофункционального центра;</w:t>
      </w:r>
    </w:p>
    <w:p w:rsidR="00FF3D56" w:rsidRDefault="00FF3D56">
      <w:pPr>
        <w:pStyle w:val="ConsPlusNormal"/>
        <w:spacing w:before="220"/>
        <w:ind w:firstLine="540"/>
        <w:jc w:val="both"/>
      </w:pPr>
      <w:r>
        <w:t>2. В Уполномоченном органе, многофункциональном центре, у учредителя многофункционального центра определяются уполномоченные на рассмотрение жалоб должностные лица.</w:t>
      </w:r>
    </w:p>
    <w:p w:rsidR="00FF3D56" w:rsidRDefault="00FF3D56">
      <w:pPr>
        <w:pStyle w:val="ConsPlusNormal"/>
        <w:ind w:firstLine="540"/>
        <w:jc w:val="both"/>
      </w:pPr>
    </w:p>
    <w:p w:rsidR="00FF3D56" w:rsidRDefault="00FF3D56">
      <w:pPr>
        <w:pStyle w:val="ConsPlusTitle"/>
        <w:ind w:firstLine="540"/>
        <w:jc w:val="both"/>
        <w:outlineLvl w:val="2"/>
      </w:pPr>
      <w:r>
        <w:t>Статья 31. Способы информирования заявителей о порядке подачи и рассмотрения жалобы, в том числе с использованием ЕПГУ и/или РПГУ</w:t>
      </w:r>
    </w:p>
    <w:p w:rsidR="00FF3D56" w:rsidRDefault="00FF3D56">
      <w:pPr>
        <w:pStyle w:val="ConsPlusNormal"/>
        <w:ind w:firstLine="540"/>
        <w:jc w:val="both"/>
      </w:pPr>
    </w:p>
    <w:p w:rsidR="00FF3D56" w:rsidRDefault="00FF3D56">
      <w:pPr>
        <w:pStyle w:val="ConsPlusNormal"/>
        <w:ind w:firstLine="540"/>
        <w:jc w:val="both"/>
      </w:pPr>
      <w:r>
        <w:t>1. Информация о порядке подачи и рассмотрения жалобы размещается на информационных стендах в местах предоставления муниципальной услуги, на сайте Уполномоченного органа, ЕПГУ и/или РПГУ, а также предоставляется в устной форме по телефону и (или) на личном приеме либо в письменной форме почтовым отправлением по адресу, указанному заявителем (представителем).</w:t>
      </w:r>
    </w:p>
    <w:p w:rsidR="00FF3D56" w:rsidRDefault="00FF3D56">
      <w:pPr>
        <w:pStyle w:val="ConsPlusNormal"/>
        <w:ind w:firstLine="540"/>
        <w:jc w:val="both"/>
      </w:pPr>
    </w:p>
    <w:p w:rsidR="00FF3D56" w:rsidRDefault="00FF3D56">
      <w:pPr>
        <w:pStyle w:val="ConsPlusTitle"/>
        <w:ind w:firstLine="540"/>
        <w:jc w:val="both"/>
        <w:outlineLvl w:val="2"/>
      </w:pPr>
      <w:r>
        <w:t>Статья 32. Перечень нормативных правовых актов, регулирующих порядок досудебного (внесудебного) обжалования действий (бездействия) и (или) решений, принятых (осуществленных) в ходе предоставления муниципальной услуги</w:t>
      </w:r>
    </w:p>
    <w:p w:rsidR="00FF3D56" w:rsidRDefault="00FF3D56">
      <w:pPr>
        <w:pStyle w:val="ConsPlusNormal"/>
        <w:ind w:firstLine="540"/>
        <w:jc w:val="both"/>
      </w:pPr>
    </w:p>
    <w:p w:rsidR="00FF3D56" w:rsidRDefault="00FF3D56">
      <w:pPr>
        <w:pStyle w:val="ConsPlusNormal"/>
        <w:ind w:firstLine="540"/>
        <w:jc w:val="both"/>
      </w:pPr>
      <w:r>
        <w:t>1. Порядок досудебного (внесудебного) обжалования решений и действий (бездействия) Уполномоченного органа, предоставляющего муниципальную услугу, а также его должностных лиц регулируется:</w:t>
      </w:r>
    </w:p>
    <w:p w:rsidR="00FF3D56" w:rsidRDefault="00FF3D56">
      <w:pPr>
        <w:pStyle w:val="ConsPlusNormal"/>
        <w:spacing w:before="220"/>
        <w:ind w:firstLine="540"/>
        <w:jc w:val="both"/>
      </w:pPr>
      <w:r>
        <w:t xml:space="preserve">1) Федеральным </w:t>
      </w:r>
      <w:hyperlink r:id="rId53">
        <w:r>
          <w:rPr>
            <w:color w:val="0000FF"/>
          </w:rPr>
          <w:t>законом</w:t>
        </w:r>
      </w:hyperlink>
      <w:r>
        <w:t xml:space="preserve"> N 210-ФЗ;</w:t>
      </w:r>
    </w:p>
    <w:p w:rsidR="00FF3D56" w:rsidRDefault="00FF3D56">
      <w:pPr>
        <w:pStyle w:val="ConsPlusNormal"/>
        <w:spacing w:before="220"/>
        <w:ind w:firstLine="540"/>
        <w:jc w:val="both"/>
      </w:pPr>
      <w:r>
        <w:t xml:space="preserve">2) </w:t>
      </w:r>
      <w:hyperlink r:id="rId54">
        <w:r>
          <w:rPr>
            <w:color w:val="0000FF"/>
          </w:rPr>
          <w:t>постановлением</w:t>
        </w:r>
      </w:hyperlink>
      <w:r>
        <w:t xml:space="preserve"> Правительства Российской Федерации от 20.11.2012 N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FF3D56" w:rsidRDefault="00FF3D56">
      <w:pPr>
        <w:pStyle w:val="ConsPlusNormal"/>
        <w:spacing w:before="220"/>
        <w:ind w:firstLine="540"/>
        <w:jc w:val="both"/>
      </w:pPr>
      <w:r>
        <w:t xml:space="preserve">3) </w:t>
      </w:r>
      <w:hyperlink r:id="rId55">
        <w:r>
          <w:rPr>
            <w:color w:val="0000FF"/>
          </w:rPr>
          <w:t>постановлением</w:t>
        </w:r>
      </w:hyperlink>
      <w:r>
        <w:t xml:space="preserve"> администрации города Покачи от 27.05.2020 N 427 "Порядок подачи и </w:t>
      </w:r>
      <w:r>
        <w:lastRenderedPageBreak/>
        <w:t>рассмотрения жалоб на решения и действия (бездействие) администрации города Покачи, ее структурных подразделений и их должностных лиц, муниципальных служащих, а также на решения и действия (бездействие) многофункционального центра, работников многофункционального центра при предоставлении муниципальных услуг".</w:t>
      </w:r>
    </w:p>
    <w:p w:rsidR="00FF3D56" w:rsidRDefault="00FF3D56">
      <w:pPr>
        <w:pStyle w:val="ConsPlusNormal"/>
        <w:ind w:firstLine="540"/>
        <w:jc w:val="both"/>
      </w:pPr>
    </w:p>
    <w:p w:rsidR="00FF3D56" w:rsidRDefault="00FF3D56">
      <w:pPr>
        <w:pStyle w:val="ConsPlusTitle"/>
        <w:ind w:firstLine="540"/>
        <w:jc w:val="both"/>
        <w:outlineLvl w:val="2"/>
      </w:pPr>
      <w:r>
        <w:t>Статья 33. Особенности выполнения административных процедур (действий) в многофункциональных центрах</w:t>
      </w:r>
    </w:p>
    <w:p w:rsidR="00FF3D56" w:rsidRDefault="00FF3D56">
      <w:pPr>
        <w:pStyle w:val="ConsPlusNormal"/>
        <w:ind w:firstLine="540"/>
        <w:jc w:val="both"/>
      </w:pPr>
    </w:p>
    <w:p w:rsidR="00FF3D56" w:rsidRDefault="00FF3D56">
      <w:pPr>
        <w:pStyle w:val="ConsPlusNormal"/>
        <w:ind w:firstLine="540"/>
        <w:jc w:val="both"/>
      </w:pPr>
      <w:r>
        <w:t>1. Исчерпывающий перечень административных процедур (действий) при предоставлении государственной (муниципальной) услуги, выполняемых многофункциональными центрами.</w:t>
      </w:r>
    </w:p>
    <w:p w:rsidR="00FF3D56" w:rsidRDefault="00FF3D56">
      <w:pPr>
        <w:pStyle w:val="ConsPlusNormal"/>
        <w:spacing w:before="220"/>
        <w:ind w:firstLine="540"/>
        <w:jc w:val="both"/>
      </w:pPr>
      <w:r>
        <w:t>1) предоставление муниципальной услуги в МФЦ осуществляется по принципу "одного окна" в соответствии с законодательством Российской Федерации и соглашением, заключенным между МФЦ и администрацией города Покачи;</w:t>
      </w:r>
    </w:p>
    <w:p w:rsidR="00FF3D56" w:rsidRDefault="00FF3D56">
      <w:pPr>
        <w:pStyle w:val="ConsPlusNormal"/>
        <w:spacing w:before="220"/>
        <w:ind w:firstLine="540"/>
        <w:jc w:val="both"/>
      </w:pPr>
      <w:r>
        <w:t>2) муниципальная услуга по экстерриториальному принципу не предоставляется;</w:t>
      </w:r>
    </w:p>
    <w:p w:rsidR="00FF3D56" w:rsidRDefault="00FF3D56">
      <w:pPr>
        <w:pStyle w:val="ConsPlusNormal"/>
        <w:spacing w:before="220"/>
        <w:ind w:firstLine="540"/>
        <w:jc w:val="both"/>
      </w:pPr>
      <w:r>
        <w:t>3) МФЦ при предоставлении муниципальной услуги осуществляет следующие административные процедуры (действия):</w:t>
      </w:r>
    </w:p>
    <w:p w:rsidR="00FF3D56" w:rsidRDefault="00FF3D56">
      <w:pPr>
        <w:pStyle w:val="ConsPlusNormal"/>
        <w:spacing w:before="220"/>
        <w:ind w:firstLine="540"/>
        <w:jc w:val="both"/>
      </w:pPr>
      <w:r>
        <w:t>а) прием и регистрация заявления о предоставлении муниципальной услуги;</w:t>
      </w:r>
    </w:p>
    <w:p w:rsidR="00FF3D56" w:rsidRDefault="00FF3D56">
      <w:pPr>
        <w:pStyle w:val="ConsPlusNormal"/>
        <w:spacing w:before="220"/>
        <w:ind w:firstLine="540"/>
        <w:jc w:val="both"/>
      </w:pPr>
      <w:r>
        <w:t>б) выдача (направление) заявителю документов, являющихся результатом предоставления муниципальной услуги.</w:t>
      </w:r>
    </w:p>
    <w:p w:rsidR="00FF3D56" w:rsidRDefault="00FF3D56">
      <w:pPr>
        <w:pStyle w:val="ConsPlusNormal"/>
      </w:pPr>
    </w:p>
    <w:p w:rsidR="00FF3D56" w:rsidRDefault="00FF3D56">
      <w:pPr>
        <w:pStyle w:val="ConsPlusNormal"/>
      </w:pPr>
    </w:p>
    <w:p w:rsidR="00FF3D56" w:rsidRDefault="00FF3D56">
      <w:pPr>
        <w:pStyle w:val="ConsPlusNormal"/>
      </w:pPr>
    </w:p>
    <w:p w:rsidR="00FF3D56" w:rsidRDefault="00FF3D56">
      <w:pPr>
        <w:pStyle w:val="ConsPlusNormal"/>
      </w:pPr>
    </w:p>
    <w:p w:rsidR="00FF3D56" w:rsidRDefault="00FF3D56">
      <w:pPr>
        <w:pStyle w:val="ConsPlusNormal"/>
      </w:pPr>
    </w:p>
    <w:p w:rsidR="00FF3D56" w:rsidRDefault="00FF3D56">
      <w:pPr>
        <w:pStyle w:val="ConsPlusNormal"/>
        <w:jc w:val="right"/>
        <w:outlineLvl w:val="1"/>
      </w:pPr>
      <w:r>
        <w:t>Приложение 1</w:t>
      </w:r>
    </w:p>
    <w:p w:rsidR="00FF3D56" w:rsidRDefault="00FF3D56">
      <w:pPr>
        <w:pStyle w:val="ConsPlusNormal"/>
        <w:jc w:val="right"/>
      </w:pPr>
      <w:r>
        <w:t>к административному регламенту</w:t>
      </w:r>
    </w:p>
    <w:p w:rsidR="00FF3D56" w:rsidRDefault="00FF3D56">
      <w:pPr>
        <w:pStyle w:val="ConsPlusNormal"/>
        <w:jc w:val="right"/>
      </w:pPr>
      <w:r>
        <w:t>по предоставлению муниципальной услуги</w:t>
      </w:r>
    </w:p>
    <w:p w:rsidR="00FF3D56" w:rsidRDefault="00FF3D56">
      <w:pPr>
        <w:pStyle w:val="ConsPlusNormal"/>
        <w:jc w:val="right"/>
      </w:pPr>
      <w:r>
        <w:t>"Постановка на учет и направление детей</w:t>
      </w:r>
    </w:p>
    <w:p w:rsidR="00FF3D56" w:rsidRDefault="00FF3D56">
      <w:pPr>
        <w:pStyle w:val="ConsPlusNormal"/>
        <w:jc w:val="right"/>
      </w:pPr>
      <w:r>
        <w:t>в муниципальные образовательные организации,</w:t>
      </w:r>
    </w:p>
    <w:p w:rsidR="00FF3D56" w:rsidRDefault="00FF3D56">
      <w:pPr>
        <w:pStyle w:val="ConsPlusNormal"/>
        <w:jc w:val="right"/>
      </w:pPr>
      <w:r>
        <w:t>реализующие образовательные программы</w:t>
      </w:r>
    </w:p>
    <w:p w:rsidR="00FF3D56" w:rsidRDefault="00FF3D56">
      <w:pPr>
        <w:pStyle w:val="ConsPlusNormal"/>
        <w:jc w:val="right"/>
      </w:pPr>
      <w:r>
        <w:t>дошкольного образования",</w:t>
      </w:r>
    </w:p>
    <w:p w:rsidR="00FF3D56" w:rsidRDefault="00FF3D56">
      <w:pPr>
        <w:pStyle w:val="ConsPlusNormal"/>
        <w:jc w:val="right"/>
      </w:pPr>
      <w:r>
        <w:t>утвержденному постановлением</w:t>
      </w:r>
    </w:p>
    <w:p w:rsidR="00FF3D56" w:rsidRDefault="00FF3D56">
      <w:pPr>
        <w:pStyle w:val="ConsPlusNormal"/>
        <w:jc w:val="right"/>
      </w:pPr>
      <w:r>
        <w:t>администрации города Покачи</w:t>
      </w:r>
    </w:p>
    <w:p w:rsidR="00FF3D56" w:rsidRDefault="00FF3D56">
      <w:pPr>
        <w:pStyle w:val="ConsPlusNormal"/>
        <w:jc w:val="right"/>
      </w:pPr>
      <w:r>
        <w:t>от 24.06.2022 N 658</w:t>
      </w:r>
    </w:p>
    <w:p w:rsidR="00FF3D56" w:rsidRDefault="00FF3D56">
      <w:pPr>
        <w:pStyle w:val="ConsPlusNormal"/>
      </w:pPr>
    </w:p>
    <w:p w:rsidR="00FF3D56" w:rsidRDefault="00FF3D56">
      <w:pPr>
        <w:pStyle w:val="ConsPlusNonformat"/>
        <w:jc w:val="both"/>
      </w:pPr>
      <w:bookmarkStart w:id="14" w:name="P452"/>
      <w:bookmarkEnd w:id="14"/>
      <w:r>
        <w:t xml:space="preserve">          Уведомление о предоставлении промежуточного результата</w:t>
      </w:r>
    </w:p>
    <w:p w:rsidR="00FF3D56" w:rsidRDefault="00FF3D56">
      <w:pPr>
        <w:pStyle w:val="ConsPlusNonformat"/>
        <w:jc w:val="both"/>
      </w:pPr>
      <w:r>
        <w:t xml:space="preserve">        муниципальной услуги постановка на учет в электронной форме</w:t>
      </w:r>
    </w:p>
    <w:p w:rsidR="00FF3D56" w:rsidRDefault="00FF3D56">
      <w:pPr>
        <w:pStyle w:val="ConsPlusNonformat"/>
        <w:jc w:val="both"/>
      </w:pPr>
    </w:p>
    <w:p w:rsidR="00FF3D56" w:rsidRDefault="00FF3D56">
      <w:pPr>
        <w:pStyle w:val="ConsPlusNonformat"/>
        <w:jc w:val="both"/>
      </w:pPr>
      <w:r>
        <w:t xml:space="preserve">    Статус информирования: Заявление рассмотрено</w:t>
      </w:r>
    </w:p>
    <w:p w:rsidR="00FF3D56" w:rsidRDefault="00FF3D56">
      <w:pPr>
        <w:pStyle w:val="ConsPlusNonformat"/>
        <w:jc w:val="both"/>
      </w:pPr>
      <w:r>
        <w:t xml:space="preserve">    Комментарий к статусу информирования:</w:t>
      </w:r>
    </w:p>
    <w:p w:rsidR="00FF3D56" w:rsidRDefault="00FF3D56">
      <w:pPr>
        <w:pStyle w:val="ConsPlusNonformat"/>
        <w:jc w:val="both"/>
      </w:pPr>
    </w:p>
    <w:p w:rsidR="00FF3D56" w:rsidRDefault="00FF3D56">
      <w:pPr>
        <w:pStyle w:val="ConsPlusNonformat"/>
        <w:jc w:val="both"/>
      </w:pPr>
      <w:r>
        <w:t xml:space="preserve">    Ваше  заявление  рассмотрено.  Индивидуальный  номер заявления Ожидайте</w:t>
      </w:r>
    </w:p>
    <w:p w:rsidR="00FF3D56" w:rsidRDefault="00FF3D56">
      <w:pPr>
        <w:pStyle w:val="ConsPlusNonformat"/>
        <w:jc w:val="both"/>
      </w:pPr>
      <w:r>
        <w:t>направления       в       выбранную       образовательную       организацию</w:t>
      </w:r>
    </w:p>
    <w:p w:rsidR="00FF3D56" w:rsidRDefault="00FF3D56">
      <w:pPr>
        <w:pStyle w:val="ConsPlusNonformat"/>
        <w:jc w:val="both"/>
      </w:pPr>
      <w:r>
        <w:t>после _____________________________________________________________________</w:t>
      </w:r>
    </w:p>
    <w:p w:rsidR="00FF3D56" w:rsidRDefault="00FF3D56">
      <w:pPr>
        <w:pStyle w:val="ConsPlusNonformat"/>
        <w:jc w:val="both"/>
      </w:pPr>
      <w:r>
        <w:t xml:space="preserve">           (указывается желаемая дата приема, указанная в заявлении).</w:t>
      </w:r>
    </w:p>
    <w:p w:rsidR="00FF3D56" w:rsidRDefault="00FF3D56">
      <w:pPr>
        <w:pStyle w:val="ConsPlusNormal"/>
      </w:pPr>
    </w:p>
    <w:p w:rsidR="00FF3D56" w:rsidRDefault="00FF3D56">
      <w:pPr>
        <w:pStyle w:val="ConsPlusNormal"/>
      </w:pPr>
    </w:p>
    <w:p w:rsidR="00FF3D56" w:rsidRDefault="00FF3D56">
      <w:pPr>
        <w:pStyle w:val="ConsPlusNormal"/>
      </w:pPr>
    </w:p>
    <w:p w:rsidR="00FF3D56" w:rsidRDefault="00FF3D56">
      <w:pPr>
        <w:pStyle w:val="ConsPlusNormal"/>
      </w:pPr>
    </w:p>
    <w:p w:rsidR="00FF3D56" w:rsidRDefault="00FF3D56">
      <w:pPr>
        <w:pStyle w:val="ConsPlusNormal"/>
      </w:pPr>
    </w:p>
    <w:p w:rsidR="00FF3D56" w:rsidRDefault="00FF3D56">
      <w:pPr>
        <w:pStyle w:val="ConsPlusNormal"/>
        <w:jc w:val="right"/>
        <w:outlineLvl w:val="1"/>
      </w:pPr>
      <w:r>
        <w:t>Приложение 2</w:t>
      </w:r>
    </w:p>
    <w:p w:rsidR="00FF3D56" w:rsidRDefault="00FF3D56">
      <w:pPr>
        <w:pStyle w:val="ConsPlusNormal"/>
        <w:jc w:val="right"/>
      </w:pPr>
      <w:r>
        <w:lastRenderedPageBreak/>
        <w:t>к административному регламенту</w:t>
      </w:r>
    </w:p>
    <w:p w:rsidR="00FF3D56" w:rsidRDefault="00FF3D56">
      <w:pPr>
        <w:pStyle w:val="ConsPlusNormal"/>
        <w:jc w:val="right"/>
      </w:pPr>
      <w:r>
        <w:t>по предоставлению муниципальной услуги</w:t>
      </w:r>
    </w:p>
    <w:p w:rsidR="00FF3D56" w:rsidRDefault="00FF3D56">
      <w:pPr>
        <w:pStyle w:val="ConsPlusNormal"/>
        <w:jc w:val="right"/>
      </w:pPr>
      <w:r>
        <w:t>"Постановка на учет и направление детей</w:t>
      </w:r>
    </w:p>
    <w:p w:rsidR="00FF3D56" w:rsidRDefault="00FF3D56">
      <w:pPr>
        <w:pStyle w:val="ConsPlusNormal"/>
        <w:jc w:val="right"/>
      </w:pPr>
      <w:r>
        <w:t>в муниципальные образовательные организации,</w:t>
      </w:r>
    </w:p>
    <w:p w:rsidR="00FF3D56" w:rsidRDefault="00FF3D56">
      <w:pPr>
        <w:pStyle w:val="ConsPlusNormal"/>
        <w:jc w:val="right"/>
      </w:pPr>
      <w:r>
        <w:t>реализующие образовательные программы</w:t>
      </w:r>
    </w:p>
    <w:p w:rsidR="00FF3D56" w:rsidRDefault="00FF3D56">
      <w:pPr>
        <w:pStyle w:val="ConsPlusNormal"/>
        <w:jc w:val="right"/>
      </w:pPr>
      <w:r>
        <w:t>дошкольного образования",</w:t>
      </w:r>
    </w:p>
    <w:p w:rsidR="00FF3D56" w:rsidRDefault="00FF3D56">
      <w:pPr>
        <w:pStyle w:val="ConsPlusNormal"/>
        <w:jc w:val="right"/>
      </w:pPr>
      <w:r>
        <w:t>утвержденному постановлением</w:t>
      </w:r>
    </w:p>
    <w:p w:rsidR="00FF3D56" w:rsidRDefault="00FF3D56">
      <w:pPr>
        <w:pStyle w:val="ConsPlusNormal"/>
        <w:jc w:val="right"/>
      </w:pPr>
      <w:r>
        <w:t>администрации города Покачи</w:t>
      </w:r>
    </w:p>
    <w:p w:rsidR="00FF3D56" w:rsidRDefault="00FF3D56">
      <w:pPr>
        <w:pStyle w:val="ConsPlusNormal"/>
        <w:jc w:val="right"/>
      </w:pPr>
      <w:r>
        <w:t>от 24.06.2022 N 658</w:t>
      </w:r>
    </w:p>
    <w:p w:rsidR="00FF3D56" w:rsidRDefault="00FF3D56">
      <w:pPr>
        <w:pStyle w:val="ConsPlusNormal"/>
      </w:pPr>
    </w:p>
    <w:p w:rsidR="00FF3D56" w:rsidRDefault="00FF3D56">
      <w:pPr>
        <w:pStyle w:val="ConsPlusNonformat"/>
        <w:jc w:val="both"/>
      </w:pPr>
      <w:bookmarkStart w:id="15" w:name="P478"/>
      <w:bookmarkEnd w:id="15"/>
      <w:r>
        <w:t xml:space="preserve">            Решение о предоставлении промежуточного результата</w:t>
      </w:r>
    </w:p>
    <w:p w:rsidR="00FF3D56" w:rsidRDefault="00FF3D56">
      <w:pPr>
        <w:pStyle w:val="ConsPlusNonformat"/>
        <w:jc w:val="both"/>
      </w:pPr>
      <w:r>
        <w:t xml:space="preserve">                  муниципальной услуги (в бумажной форме)</w:t>
      </w:r>
    </w:p>
    <w:p w:rsidR="00FF3D56" w:rsidRDefault="00FF3D56">
      <w:pPr>
        <w:pStyle w:val="ConsPlusNonformat"/>
        <w:jc w:val="both"/>
      </w:pPr>
    </w:p>
    <w:p w:rsidR="00FF3D56" w:rsidRDefault="00FF3D56">
      <w:pPr>
        <w:pStyle w:val="ConsPlusNonformat"/>
        <w:jc w:val="both"/>
      </w:pPr>
      <w:r>
        <w:t>___________________________________________________________________________</w:t>
      </w:r>
    </w:p>
    <w:p w:rsidR="00FF3D56" w:rsidRDefault="00FF3D56">
      <w:pPr>
        <w:pStyle w:val="ConsPlusNonformat"/>
        <w:jc w:val="both"/>
      </w:pPr>
      <w:r>
        <w:t xml:space="preserve">                    Наименование уполномоченного органа</w:t>
      </w:r>
    </w:p>
    <w:p w:rsidR="00FF3D56" w:rsidRDefault="00FF3D56">
      <w:pPr>
        <w:pStyle w:val="ConsPlusNonformat"/>
        <w:jc w:val="both"/>
      </w:pPr>
    </w:p>
    <w:p w:rsidR="00FF3D56" w:rsidRDefault="00FF3D56">
      <w:pPr>
        <w:pStyle w:val="ConsPlusNonformat"/>
        <w:jc w:val="both"/>
      </w:pPr>
      <w:r>
        <w:t xml:space="preserve">                                                         Кому: ____________</w:t>
      </w:r>
    </w:p>
    <w:p w:rsidR="00FF3D56" w:rsidRDefault="00FF3D56">
      <w:pPr>
        <w:pStyle w:val="ConsPlusNonformat"/>
        <w:jc w:val="both"/>
      </w:pPr>
    </w:p>
    <w:p w:rsidR="00FF3D56" w:rsidRDefault="00FF3D56">
      <w:pPr>
        <w:pStyle w:val="ConsPlusNonformat"/>
        <w:jc w:val="both"/>
      </w:pPr>
      <w:r>
        <w:t xml:space="preserve">                                  РЕШЕНИЕ</w:t>
      </w:r>
    </w:p>
    <w:p w:rsidR="00FF3D56" w:rsidRDefault="00FF3D56">
      <w:pPr>
        <w:pStyle w:val="ConsPlusNonformat"/>
        <w:jc w:val="both"/>
      </w:pPr>
      <w:r>
        <w:t xml:space="preserve">  о предоставлении муниципальной услуги "Постановка на учет и направление</w:t>
      </w:r>
    </w:p>
    <w:p w:rsidR="00FF3D56" w:rsidRDefault="00FF3D56">
      <w:pPr>
        <w:pStyle w:val="ConsPlusNonformat"/>
        <w:jc w:val="both"/>
      </w:pPr>
      <w:r>
        <w:t xml:space="preserve">      детей в муниципальные образовательные организации, реализующие</w:t>
      </w:r>
    </w:p>
    <w:p w:rsidR="00FF3D56" w:rsidRDefault="00FF3D56">
      <w:pPr>
        <w:pStyle w:val="ConsPlusNonformat"/>
        <w:jc w:val="both"/>
      </w:pPr>
      <w:r>
        <w:t xml:space="preserve"> образовательные программы дошкольного образования" в части постановки на</w:t>
      </w:r>
    </w:p>
    <w:p w:rsidR="00FF3D56" w:rsidRDefault="00FF3D56">
      <w:pPr>
        <w:pStyle w:val="ConsPlusNonformat"/>
        <w:jc w:val="both"/>
      </w:pPr>
      <w:r>
        <w:t xml:space="preserve">                                   учет</w:t>
      </w:r>
    </w:p>
    <w:p w:rsidR="00FF3D56" w:rsidRDefault="00FF3D56">
      <w:pPr>
        <w:pStyle w:val="ConsPlusNonformat"/>
        <w:jc w:val="both"/>
      </w:pPr>
    </w:p>
    <w:p w:rsidR="00FF3D56" w:rsidRDefault="00FF3D56">
      <w:pPr>
        <w:pStyle w:val="ConsPlusNonformat"/>
        <w:jc w:val="both"/>
      </w:pPr>
      <w:r>
        <w:t xml:space="preserve">    от ____________                                         N _____________</w:t>
      </w:r>
    </w:p>
    <w:p w:rsidR="00FF3D56" w:rsidRDefault="00FF3D56">
      <w:pPr>
        <w:pStyle w:val="ConsPlusNonformat"/>
        <w:jc w:val="both"/>
      </w:pPr>
    </w:p>
    <w:p w:rsidR="00FF3D56" w:rsidRDefault="00FF3D56">
      <w:pPr>
        <w:pStyle w:val="ConsPlusNonformat"/>
        <w:jc w:val="both"/>
      </w:pPr>
      <w:r>
        <w:t>Рассмотрев   Ваше   заявление   от   ___________   N  ___________________ и</w:t>
      </w:r>
    </w:p>
    <w:p w:rsidR="00FF3D56" w:rsidRDefault="00FF3D56">
      <w:pPr>
        <w:pStyle w:val="ConsPlusNonformat"/>
        <w:jc w:val="both"/>
      </w:pPr>
      <w:r>
        <w:t>прилагаемые к нему документы, Уполномоченным органом</w:t>
      </w:r>
    </w:p>
    <w:p w:rsidR="00FF3D56" w:rsidRDefault="00FF3D56">
      <w:pPr>
        <w:pStyle w:val="ConsPlusNonformat"/>
        <w:jc w:val="both"/>
      </w:pPr>
      <w:r>
        <w:t>___________________________________________________________________________</w:t>
      </w:r>
    </w:p>
    <w:p w:rsidR="00FF3D56" w:rsidRDefault="00FF3D56">
      <w:pPr>
        <w:pStyle w:val="ConsPlusNonformat"/>
        <w:jc w:val="both"/>
      </w:pPr>
      <w:r>
        <w:t xml:space="preserve">                   (наименование уполномоченного органа)</w:t>
      </w:r>
    </w:p>
    <w:p w:rsidR="00FF3D56" w:rsidRDefault="00FF3D56">
      <w:pPr>
        <w:pStyle w:val="ConsPlusNonformat"/>
        <w:jc w:val="both"/>
      </w:pPr>
    </w:p>
    <w:p w:rsidR="00FF3D56" w:rsidRDefault="00FF3D56">
      <w:pPr>
        <w:pStyle w:val="ConsPlusNonformat"/>
        <w:jc w:val="both"/>
      </w:pPr>
      <w:r>
        <w:t>Принято решение: поставить на учет ________________________________________</w:t>
      </w:r>
    </w:p>
    <w:p w:rsidR="00FF3D56" w:rsidRDefault="00FF3D56">
      <w:pPr>
        <w:pStyle w:val="ConsPlusNonformat"/>
        <w:jc w:val="both"/>
      </w:pPr>
      <w:r>
        <w:t xml:space="preserve">                                          (ФИО ребенка полностью)</w:t>
      </w:r>
    </w:p>
    <w:p w:rsidR="00FF3D56" w:rsidRDefault="00FF3D56">
      <w:pPr>
        <w:pStyle w:val="ConsPlusNonformat"/>
        <w:jc w:val="both"/>
      </w:pPr>
      <w:r>
        <w:t>в   качестве   нуждающегося   в   предоставлении   места   в  муниципальной</w:t>
      </w:r>
    </w:p>
    <w:p w:rsidR="00FF3D56" w:rsidRDefault="00FF3D56">
      <w:pPr>
        <w:pStyle w:val="ConsPlusNonformat"/>
        <w:jc w:val="both"/>
      </w:pPr>
      <w:r>
        <w:t>образовательной организации</w:t>
      </w:r>
    </w:p>
    <w:p w:rsidR="00FF3D56" w:rsidRDefault="00FF3D56">
      <w:pPr>
        <w:pStyle w:val="ConsPlusNonformat"/>
        <w:jc w:val="both"/>
      </w:pPr>
      <w:r>
        <w:t>___________________________________________________________________________</w:t>
      </w:r>
    </w:p>
    <w:p w:rsidR="00FF3D56" w:rsidRDefault="00FF3D56">
      <w:pPr>
        <w:pStyle w:val="ConsPlusNonformat"/>
        <w:jc w:val="both"/>
      </w:pPr>
      <w:r>
        <w:t xml:space="preserve">               (перечислить указанные в заявлении параметры)</w:t>
      </w:r>
    </w:p>
    <w:p w:rsidR="00FF3D56" w:rsidRDefault="00FF3D56">
      <w:pPr>
        <w:pStyle w:val="ConsPlusNonformat"/>
        <w:jc w:val="both"/>
      </w:pPr>
    </w:p>
    <w:p w:rsidR="00FF3D56" w:rsidRDefault="00FF3D56">
      <w:pPr>
        <w:pStyle w:val="ConsPlusNonformat"/>
        <w:jc w:val="both"/>
      </w:pPr>
      <w:r>
        <w:t>________________________________</w:t>
      </w:r>
    </w:p>
    <w:p w:rsidR="00FF3D56" w:rsidRDefault="00FF3D56">
      <w:pPr>
        <w:pStyle w:val="ConsPlusNonformat"/>
        <w:jc w:val="both"/>
      </w:pPr>
      <w:r>
        <w:t>Должность и ФИО сотрудника</w:t>
      </w:r>
    </w:p>
    <w:p w:rsidR="00FF3D56" w:rsidRDefault="00FF3D56">
      <w:pPr>
        <w:pStyle w:val="ConsPlusNormal"/>
      </w:pPr>
    </w:p>
    <w:p w:rsidR="00FF3D56" w:rsidRDefault="00FF3D56">
      <w:pPr>
        <w:pStyle w:val="ConsPlusNormal"/>
      </w:pPr>
    </w:p>
    <w:p w:rsidR="00FF3D56" w:rsidRDefault="00FF3D56">
      <w:pPr>
        <w:pStyle w:val="ConsPlusNormal"/>
      </w:pPr>
    </w:p>
    <w:p w:rsidR="00FF3D56" w:rsidRDefault="00FF3D56">
      <w:pPr>
        <w:pStyle w:val="ConsPlusNormal"/>
      </w:pPr>
    </w:p>
    <w:p w:rsidR="00FF3D56" w:rsidRDefault="00FF3D56">
      <w:pPr>
        <w:pStyle w:val="ConsPlusNormal"/>
      </w:pPr>
    </w:p>
    <w:p w:rsidR="00FF3D56" w:rsidRDefault="00FF3D56">
      <w:pPr>
        <w:pStyle w:val="ConsPlusNormal"/>
        <w:jc w:val="right"/>
        <w:outlineLvl w:val="1"/>
      </w:pPr>
      <w:r>
        <w:t>Приложение 3</w:t>
      </w:r>
    </w:p>
    <w:p w:rsidR="00FF3D56" w:rsidRDefault="00FF3D56">
      <w:pPr>
        <w:pStyle w:val="ConsPlusNormal"/>
        <w:jc w:val="right"/>
      </w:pPr>
      <w:r>
        <w:t>к административному регламенту</w:t>
      </w:r>
    </w:p>
    <w:p w:rsidR="00FF3D56" w:rsidRDefault="00FF3D56">
      <w:pPr>
        <w:pStyle w:val="ConsPlusNormal"/>
        <w:jc w:val="right"/>
      </w:pPr>
      <w:r>
        <w:t>по предоставлению муниципальной услуги</w:t>
      </w:r>
    </w:p>
    <w:p w:rsidR="00FF3D56" w:rsidRDefault="00FF3D56">
      <w:pPr>
        <w:pStyle w:val="ConsPlusNormal"/>
        <w:jc w:val="right"/>
      </w:pPr>
      <w:r>
        <w:t>"Постановка на учет и направление детей</w:t>
      </w:r>
    </w:p>
    <w:p w:rsidR="00FF3D56" w:rsidRDefault="00FF3D56">
      <w:pPr>
        <w:pStyle w:val="ConsPlusNormal"/>
        <w:jc w:val="right"/>
      </w:pPr>
      <w:r>
        <w:t>в муниципальные образовательные организации,</w:t>
      </w:r>
    </w:p>
    <w:p w:rsidR="00FF3D56" w:rsidRDefault="00FF3D56">
      <w:pPr>
        <w:pStyle w:val="ConsPlusNormal"/>
        <w:jc w:val="right"/>
      </w:pPr>
      <w:r>
        <w:t>реализующие образовательные программы</w:t>
      </w:r>
    </w:p>
    <w:p w:rsidR="00FF3D56" w:rsidRDefault="00FF3D56">
      <w:pPr>
        <w:pStyle w:val="ConsPlusNormal"/>
        <w:jc w:val="right"/>
      </w:pPr>
      <w:r>
        <w:t>дошкольного образования",</w:t>
      </w:r>
    </w:p>
    <w:p w:rsidR="00FF3D56" w:rsidRDefault="00FF3D56">
      <w:pPr>
        <w:pStyle w:val="ConsPlusNormal"/>
        <w:jc w:val="right"/>
      </w:pPr>
      <w:r>
        <w:t>утвержденному постановлением</w:t>
      </w:r>
    </w:p>
    <w:p w:rsidR="00FF3D56" w:rsidRDefault="00FF3D56">
      <w:pPr>
        <w:pStyle w:val="ConsPlusNormal"/>
        <w:jc w:val="right"/>
      </w:pPr>
      <w:r>
        <w:t>администрации города Покачи</w:t>
      </w:r>
    </w:p>
    <w:p w:rsidR="00FF3D56" w:rsidRDefault="00FF3D56">
      <w:pPr>
        <w:pStyle w:val="ConsPlusNormal"/>
        <w:jc w:val="right"/>
      </w:pPr>
      <w:r>
        <w:t>от 24.06.2022 N 658</w:t>
      </w:r>
    </w:p>
    <w:p w:rsidR="00FF3D56" w:rsidRDefault="00FF3D56">
      <w:pPr>
        <w:pStyle w:val="ConsPlusNormal"/>
      </w:pPr>
    </w:p>
    <w:p w:rsidR="00FF3D56" w:rsidRDefault="00FF3D56">
      <w:pPr>
        <w:pStyle w:val="ConsPlusNonformat"/>
        <w:jc w:val="both"/>
      </w:pPr>
      <w:bookmarkStart w:id="16" w:name="P524"/>
      <w:bookmarkEnd w:id="16"/>
      <w:r>
        <w:t xml:space="preserve">                                Уведомление</w:t>
      </w:r>
    </w:p>
    <w:p w:rsidR="00FF3D56" w:rsidRDefault="00FF3D56">
      <w:pPr>
        <w:pStyle w:val="ConsPlusNonformat"/>
        <w:jc w:val="both"/>
      </w:pPr>
      <w:r>
        <w:t xml:space="preserve">            о предоставлении муниципальной услуги (направление</w:t>
      </w:r>
    </w:p>
    <w:p w:rsidR="00FF3D56" w:rsidRDefault="00FF3D56">
      <w:pPr>
        <w:pStyle w:val="ConsPlusNonformat"/>
        <w:jc w:val="both"/>
      </w:pPr>
      <w:r>
        <w:t xml:space="preserve">        в муниципальную образовательную организацию) в электронной</w:t>
      </w:r>
    </w:p>
    <w:p w:rsidR="00FF3D56" w:rsidRDefault="00FF3D56">
      <w:pPr>
        <w:pStyle w:val="ConsPlusNonformat"/>
        <w:jc w:val="both"/>
      </w:pPr>
      <w:r>
        <w:lastRenderedPageBreak/>
        <w:t xml:space="preserve">                                   форме</w:t>
      </w:r>
    </w:p>
    <w:p w:rsidR="00FF3D56" w:rsidRDefault="00FF3D56">
      <w:pPr>
        <w:pStyle w:val="ConsPlusNonformat"/>
        <w:jc w:val="both"/>
      </w:pPr>
    </w:p>
    <w:p w:rsidR="00FF3D56" w:rsidRDefault="00FF3D56">
      <w:pPr>
        <w:pStyle w:val="ConsPlusNonformat"/>
        <w:jc w:val="both"/>
      </w:pPr>
      <w:r>
        <w:t>Статус  информирования:  Направлен в дошкольную образовательную организацию</w:t>
      </w:r>
    </w:p>
    <w:p w:rsidR="00FF3D56" w:rsidRDefault="00FF3D56">
      <w:pPr>
        <w:pStyle w:val="ConsPlusNonformat"/>
        <w:jc w:val="both"/>
      </w:pPr>
      <w:r>
        <w:t>___________________________________________________________________________</w:t>
      </w:r>
    </w:p>
    <w:p w:rsidR="00FF3D56" w:rsidRDefault="00FF3D56">
      <w:pPr>
        <w:pStyle w:val="ConsPlusNonformat"/>
        <w:jc w:val="both"/>
      </w:pPr>
      <w:r>
        <w:t>Комментарий   к   статусу   информирования:   "Вам  предоставлено  место  в</w:t>
      </w:r>
    </w:p>
    <w:p w:rsidR="00FF3D56" w:rsidRDefault="00FF3D56">
      <w:pPr>
        <w:pStyle w:val="ConsPlusNonformat"/>
        <w:jc w:val="both"/>
      </w:pPr>
      <w:r>
        <w:t>___________________________________________________________________________</w:t>
      </w:r>
    </w:p>
    <w:p w:rsidR="00FF3D56" w:rsidRDefault="00FF3D56">
      <w:pPr>
        <w:pStyle w:val="ConsPlusNonformat"/>
        <w:jc w:val="both"/>
      </w:pPr>
      <w:r>
        <w:t xml:space="preserve">  (указываются название дошкольной образовательной организации, данные о</w:t>
      </w:r>
    </w:p>
    <w:p w:rsidR="00FF3D56" w:rsidRDefault="00FF3D56">
      <w:pPr>
        <w:pStyle w:val="ConsPlusNonformat"/>
        <w:jc w:val="both"/>
      </w:pPr>
      <w:r>
        <w:t xml:space="preserve">                                  группе)</w:t>
      </w:r>
    </w:p>
    <w:p w:rsidR="00FF3D56" w:rsidRDefault="00FF3D56">
      <w:pPr>
        <w:pStyle w:val="ConsPlusNonformat"/>
        <w:jc w:val="both"/>
      </w:pPr>
      <w:r>
        <w:t>В соответствии с __________________________________________________________</w:t>
      </w:r>
    </w:p>
    <w:p w:rsidR="00FF3D56" w:rsidRDefault="00FF3D56">
      <w:pPr>
        <w:pStyle w:val="ConsPlusNonformat"/>
        <w:jc w:val="both"/>
      </w:pPr>
      <w:r>
        <w:t xml:space="preserve">        (указываются реквизиты документа о направлении ребенка в дошкольную</w:t>
      </w:r>
    </w:p>
    <w:p w:rsidR="00FF3D56" w:rsidRDefault="00FF3D56">
      <w:pPr>
        <w:pStyle w:val="ConsPlusNonformat"/>
        <w:jc w:val="both"/>
      </w:pPr>
      <w:r>
        <w:t xml:space="preserve">                          образовательную организацию).</w:t>
      </w:r>
    </w:p>
    <w:p w:rsidR="00FF3D56" w:rsidRDefault="00FF3D56">
      <w:pPr>
        <w:pStyle w:val="ConsPlusNonformat"/>
        <w:jc w:val="both"/>
      </w:pPr>
      <w:r>
        <w:t>Вам необходимо ____________________________________________________________</w:t>
      </w:r>
    </w:p>
    <w:p w:rsidR="00FF3D56" w:rsidRDefault="00FF3D56">
      <w:pPr>
        <w:pStyle w:val="ConsPlusNonformat"/>
        <w:jc w:val="both"/>
      </w:pPr>
      <w:r>
        <w:t xml:space="preserve">    (описывается порядок действия заявителя после выставления статуса с</w:t>
      </w:r>
    </w:p>
    <w:p w:rsidR="00FF3D56" w:rsidRDefault="00FF3D56">
      <w:pPr>
        <w:pStyle w:val="ConsPlusNonformat"/>
        <w:jc w:val="both"/>
      </w:pPr>
      <w:r>
        <w:t xml:space="preserve">                   указанием срока выполнения действия)</w:t>
      </w:r>
    </w:p>
    <w:p w:rsidR="00FF3D56" w:rsidRDefault="00FF3D56">
      <w:pPr>
        <w:pStyle w:val="ConsPlusNormal"/>
      </w:pPr>
    </w:p>
    <w:p w:rsidR="00FF3D56" w:rsidRDefault="00FF3D56">
      <w:pPr>
        <w:pStyle w:val="ConsPlusNormal"/>
      </w:pPr>
    </w:p>
    <w:p w:rsidR="00FF3D56" w:rsidRDefault="00FF3D56">
      <w:pPr>
        <w:pStyle w:val="ConsPlusNormal"/>
      </w:pPr>
    </w:p>
    <w:p w:rsidR="00FF3D56" w:rsidRDefault="00FF3D56">
      <w:pPr>
        <w:pStyle w:val="ConsPlusNormal"/>
      </w:pPr>
    </w:p>
    <w:p w:rsidR="00FF3D56" w:rsidRDefault="00FF3D56">
      <w:pPr>
        <w:pStyle w:val="ConsPlusNormal"/>
      </w:pPr>
    </w:p>
    <w:p w:rsidR="00FF3D56" w:rsidRDefault="00FF3D56">
      <w:pPr>
        <w:pStyle w:val="ConsPlusNormal"/>
        <w:jc w:val="right"/>
        <w:outlineLvl w:val="1"/>
      </w:pPr>
      <w:r>
        <w:t>Приложение 4</w:t>
      </w:r>
    </w:p>
    <w:p w:rsidR="00FF3D56" w:rsidRDefault="00FF3D56">
      <w:pPr>
        <w:pStyle w:val="ConsPlusNormal"/>
        <w:jc w:val="right"/>
      </w:pPr>
      <w:r>
        <w:t>к административному регламенту</w:t>
      </w:r>
    </w:p>
    <w:p w:rsidR="00FF3D56" w:rsidRDefault="00FF3D56">
      <w:pPr>
        <w:pStyle w:val="ConsPlusNormal"/>
        <w:jc w:val="right"/>
      </w:pPr>
      <w:r>
        <w:t>по предоставлению муниципальной услуги</w:t>
      </w:r>
    </w:p>
    <w:p w:rsidR="00FF3D56" w:rsidRDefault="00FF3D56">
      <w:pPr>
        <w:pStyle w:val="ConsPlusNormal"/>
        <w:jc w:val="right"/>
      </w:pPr>
      <w:r>
        <w:t>"Постановка на учет и направление детей</w:t>
      </w:r>
    </w:p>
    <w:p w:rsidR="00FF3D56" w:rsidRDefault="00FF3D56">
      <w:pPr>
        <w:pStyle w:val="ConsPlusNormal"/>
        <w:jc w:val="right"/>
      </w:pPr>
      <w:r>
        <w:t>в муниципальные образовательные организации,</w:t>
      </w:r>
    </w:p>
    <w:p w:rsidR="00FF3D56" w:rsidRDefault="00FF3D56">
      <w:pPr>
        <w:pStyle w:val="ConsPlusNormal"/>
        <w:jc w:val="right"/>
      </w:pPr>
      <w:r>
        <w:t>реализующие образовательные программы</w:t>
      </w:r>
    </w:p>
    <w:p w:rsidR="00FF3D56" w:rsidRDefault="00FF3D56">
      <w:pPr>
        <w:pStyle w:val="ConsPlusNormal"/>
        <w:jc w:val="right"/>
      </w:pPr>
      <w:r>
        <w:t>дошкольного образования",</w:t>
      </w:r>
    </w:p>
    <w:p w:rsidR="00FF3D56" w:rsidRDefault="00FF3D56">
      <w:pPr>
        <w:pStyle w:val="ConsPlusNormal"/>
        <w:jc w:val="right"/>
      </w:pPr>
      <w:r>
        <w:t>утвержденному постановлением</w:t>
      </w:r>
    </w:p>
    <w:p w:rsidR="00FF3D56" w:rsidRDefault="00FF3D56">
      <w:pPr>
        <w:pStyle w:val="ConsPlusNormal"/>
        <w:jc w:val="right"/>
      </w:pPr>
      <w:r>
        <w:t>администрации города Покачи</w:t>
      </w:r>
    </w:p>
    <w:p w:rsidR="00FF3D56" w:rsidRDefault="00FF3D56">
      <w:pPr>
        <w:pStyle w:val="ConsPlusNormal"/>
        <w:jc w:val="right"/>
      </w:pPr>
      <w:r>
        <w:t>от 24.06.2022 N 658</w:t>
      </w:r>
    </w:p>
    <w:p w:rsidR="00FF3D56" w:rsidRDefault="00FF3D56">
      <w:pPr>
        <w:pStyle w:val="ConsPlusNormal"/>
      </w:pPr>
    </w:p>
    <w:p w:rsidR="00FF3D56" w:rsidRDefault="00FF3D56">
      <w:pPr>
        <w:pStyle w:val="ConsPlusNonformat"/>
        <w:jc w:val="both"/>
      </w:pPr>
      <w:bookmarkStart w:id="17" w:name="P557"/>
      <w:bookmarkEnd w:id="17"/>
      <w:r>
        <w:t xml:space="preserve">               РЕШЕНИЕ О ПРЕДОСТАВЛЕНИИ МУНИЦИПАЛЬНОЙ УСЛУГИ</w:t>
      </w:r>
    </w:p>
    <w:p w:rsidR="00FF3D56" w:rsidRDefault="00FF3D56">
      <w:pPr>
        <w:pStyle w:val="ConsPlusNonformat"/>
        <w:jc w:val="both"/>
      </w:pPr>
      <w:r>
        <w:t xml:space="preserve">                            (В БУМАЖНОЙ ФОРМЕ)</w:t>
      </w:r>
    </w:p>
    <w:p w:rsidR="00FF3D56" w:rsidRDefault="00FF3D56">
      <w:pPr>
        <w:pStyle w:val="ConsPlusNonformat"/>
        <w:jc w:val="both"/>
      </w:pPr>
    </w:p>
    <w:p w:rsidR="00FF3D56" w:rsidRDefault="00FF3D56">
      <w:pPr>
        <w:pStyle w:val="ConsPlusNonformat"/>
        <w:jc w:val="both"/>
      </w:pPr>
      <w:r>
        <w:t>___________________________________________________________________________</w:t>
      </w:r>
    </w:p>
    <w:p w:rsidR="00FF3D56" w:rsidRDefault="00FF3D56">
      <w:pPr>
        <w:pStyle w:val="ConsPlusNonformat"/>
        <w:jc w:val="both"/>
      </w:pPr>
      <w:r>
        <w:t xml:space="preserve">                    Наименование уполномоченного органа</w:t>
      </w:r>
    </w:p>
    <w:p w:rsidR="00FF3D56" w:rsidRDefault="00FF3D56">
      <w:pPr>
        <w:pStyle w:val="ConsPlusNonformat"/>
        <w:jc w:val="both"/>
      </w:pPr>
    </w:p>
    <w:p w:rsidR="00FF3D56" w:rsidRDefault="00FF3D56">
      <w:pPr>
        <w:pStyle w:val="ConsPlusNonformat"/>
        <w:jc w:val="both"/>
      </w:pPr>
      <w:r>
        <w:t xml:space="preserve">                                                         Кому: ____________</w:t>
      </w:r>
    </w:p>
    <w:p w:rsidR="00FF3D56" w:rsidRDefault="00FF3D56">
      <w:pPr>
        <w:pStyle w:val="ConsPlusNonformat"/>
        <w:jc w:val="both"/>
      </w:pPr>
    </w:p>
    <w:p w:rsidR="00FF3D56" w:rsidRDefault="00FF3D56">
      <w:pPr>
        <w:pStyle w:val="ConsPlusNonformat"/>
        <w:jc w:val="both"/>
      </w:pPr>
      <w:r>
        <w:t xml:space="preserve">                                  РЕШЕНИЕ</w:t>
      </w:r>
    </w:p>
    <w:p w:rsidR="00FF3D56" w:rsidRDefault="00FF3D56">
      <w:pPr>
        <w:pStyle w:val="ConsPlusNonformat"/>
        <w:jc w:val="both"/>
      </w:pPr>
      <w:r>
        <w:t xml:space="preserve">  о предоставлении муниципальной услуги "Постановка на учет и направление</w:t>
      </w:r>
    </w:p>
    <w:p w:rsidR="00FF3D56" w:rsidRDefault="00FF3D56">
      <w:pPr>
        <w:pStyle w:val="ConsPlusNonformat"/>
        <w:jc w:val="both"/>
      </w:pPr>
      <w:r>
        <w:t xml:space="preserve">      детей в муниципальные образовательные организации, реализующие</w:t>
      </w:r>
    </w:p>
    <w:p w:rsidR="00FF3D56" w:rsidRDefault="00FF3D56">
      <w:pPr>
        <w:pStyle w:val="ConsPlusNonformat"/>
        <w:jc w:val="both"/>
      </w:pPr>
      <w:r>
        <w:t xml:space="preserve"> образовательные программы дошкольного образования" в части постановки на</w:t>
      </w:r>
    </w:p>
    <w:p w:rsidR="00FF3D56" w:rsidRDefault="00FF3D56">
      <w:pPr>
        <w:pStyle w:val="ConsPlusNonformat"/>
        <w:jc w:val="both"/>
      </w:pPr>
      <w:r>
        <w:t xml:space="preserve">                          учет (в бумажной форме)</w:t>
      </w:r>
    </w:p>
    <w:p w:rsidR="00FF3D56" w:rsidRDefault="00FF3D56">
      <w:pPr>
        <w:pStyle w:val="ConsPlusNonformat"/>
        <w:jc w:val="both"/>
      </w:pPr>
      <w:r>
        <w:t>от ____________                                               N ___________</w:t>
      </w:r>
    </w:p>
    <w:p w:rsidR="00FF3D56" w:rsidRDefault="00FF3D56">
      <w:pPr>
        <w:pStyle w:val="ConsPlusNormal"/>
        <w:ind w:firstLine="540"/>
        <w:jc w:val="both"/>
      </w:pPr>
    </w:p>
    <w:tbl>
      <w:tblPr>
        <w:tblW w:w="0" w:type="auto"/>
        <w:tblBorders>
          <w:insideH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345"/>
        <w:gridCol w:w="1587"/>
        <w:gridCol w:w="1118"/>
        <w:gridCol w:w="917"/>
        <w:gridCol w:w="917"/>
        <w:gridCol w:w="917"/>
        <w:gridCol w:w="917"/>
        <w:gridCol w:w="1108"/>
        <w:gridCol w:w="1108"/>
      </w:tblGrid>
      <w:tr w:rsidR="00FF3D56">
        <w:tc>
          <w:tcPr>
            <w:tcW w:w="8934" w:type="dxa"/>
            <w:gridSpan w:val="9"/>
            <w:tcBorders>
              <w:top w:val="nil"/>
              <w:left w:val="nil"/>
              <w:bottom w:val="single" w:sz="4" w:space="0" w:color="auto"/>
              <w:right w:val="nil"/>
            </w:tcBorders>
            <w:vAlign w:val="bottom"/>
          </w:tcPr>
          <w:p w:rsidR="00FF3D56" w:rsidRDefault="00FF3D56">
            <w:pPr>
              <w:pStyle w:val="ConsPlusNormal"/>
              <w:jc w:val="center"/>
            </w:pPr>
          </w:p>
        </w:tc>
      </w:tr>
      <w:tr w:rsidR="00FF3D56">
        <w:tblPrEx>
          <w:tblBorders>
            <w:insideH w:val="none" w:sz="0" w:space="0" w:color="auto"/>
          </w:tblBorders>
        </w:tblPrEx>
        <w:tc>
          <w:tcPr>
            <w:tcW w:w="8934" w:type="dxa"/>
            <w:gridSpan w:val="9"/>
            <w:tcBorders>
              <w:top w:val="single" w:sz="4" w:space="0" w:color="auto"/>
              <w:left w:val="nil"/>
              <w:bottom w:val="nil"/>
              <w:right w:val="nil"/>
            </w:tcBorders>
          </w:tcPr>
          <w:p w:rsidR="00FF3D56" w:rsidRDefault="00FF3D56">
            <w:pPr>
              <w:pStyle w:val="ConsPlusNormal"/>
              <w:jc w:val="center"/>
            </w:pPr>
            <w:r>
              <w:t>(Ф.И.О. родителя, законного представителя)</w:t>
            </w:r>
          </w:p>
        </w:tc>
      </w:tr>
      <w:tr w:rsidR="00FF3D56">
        <w:tblPrEx>
          <w:tblBorders>
            <w:insideH w:val="none" w:sz="0" w:space="0" w:color="auto"/>
          </w:tblBorders>
        </w:tblPrEx>
        <w:tc>
          <w:tcPr>
            <w:tcW w:w="345" w:type="dxa"/>
            <w:tcBorders>
              <w:top w:val="nil"/>
              <w:left w:val="nil"/>
              <w:bottom w:val="nil"/>
              <w:right w:val="nil"/>
            </w:tcBorders>
            <w:vAlign w:val="bottom"/>
          </w:tcPr>
          <w:p w:rsidR="00FF3D56" w:rsidRDefault="00FF3D56">
            <w:pPr>
              <w:pStyle w:val="ConsPlusNormal"/>
            </w:pPr>
          </w:p>
        </w:tc>
        <w:tc>
          <w:tcPr>
            <w:tcW w:w="1587" w:type="dxa"/>
            <w:tcBorders>
              <w:top w:val="nil"/>
              <w:left w:val="nil"/>
              <w:bottom w:val="nil"/>
              <w:right w:val="nil"/>
            </w:tcBorders>
            <w:vAlign w:val="bottom"/>
          </w:tcPr>
          <w:p w:rsidR="00FF3D56" w:rsidRDefault="00FF3D56">
            <w:pPr>
              <w:pStyle w:val="ConsPlusNormal"/>
            </w:pPr>
          </w:p>
        </w:tc>
        <w:tc>
          <w:tcPr>
            <w:tcW w:w="1118" w:type="dxa"/>
            <w:tcBorders>
              <w:top w:val="nil"/>
              <w:left w:val="nil"/>
              <w:bottom w:val="nil"/>
              <w:right w:val="nil"/>
            </w:tcBorders>
            <w:vAlign w:val="bottom"/>
          </w:tcPr>
          <w:p w:rsidR="00FF3D56" w:rsidRDefault="00FF3D56">
            <w:pPr>
              <w:pStyle w:val="ConsPlusNormal"/>
            </w:pPr>
          </w:p>
        </w:tc>
        <w:tc>
          <w:tcPr>
            <w:tcW w:w="917" w:type="dxa"/>
            <w:tcBorders>
              <w:top w:val="nil"/>
              <w:left w:val="nil"/>
              <w:bottom w:val="nil"/>
              <w:right w:val="nil"/>
            </w:tcBorders>
            <w:vAlign w:val="bottom"/>
          </w:tcPr>
          <w:p w:rsidR="00FF3D56" w:rsidRDefault="00FF3D56">
            <w:pPr>
              <w:pStyle w:val="ConsPlusNormal"/>
            </w:pPr>
          </w:p>
        </w:tc>
        <w:tc>
          <w:tcPr>
            <w:tcW w:w="917" w:type="dxa"/>
            <w:tcBorders>
              <w:top w:val="nil"/>
              <w:left w:val="nil"/>
              <w:bottom w:val="nil"/>
              <w:right w:val="nil"/>
            </w:tcBorders>
            <w:vAlign w:val="bottom"/>
          </w:tcPr>
          <w:p w:rsidR="00FF3D56" w:rsidRDefault="00FF3D56">
            <w:pPr>
              <w:pStyle w:val="ConsPlusNormal"/>
            </w:pPr>
          </w:p>
        </w:tc>
        <w:tc>
          <w:tcPr>
            <w:tcW w:w="917" w:type="dxa"/>
            <w:tcBorders>
              <w:top w:val="nil"/>
              <w:left w:val="nil"/>
              <w:bottom w:val="nil"/>
              <w:right w:val="nil"/>
            </w:tcBorders>
            <w:vAlign w:val="bottom"/>
          </w:tcPr>
          <w:p w:rsidR="00FF3D56" w:rsidRDefault="00FF3D56">
            <w:pPr>
              <w:pStyle w:val="ConsPlusNormal"/>
            </w:pPr>
          </w:p>
        </w:tc>
        <w:tc>
          <w:tcPr>
            <w:tcW w:w="917" w:type="dxa"/>
            <w:tcBorders>
              <w:top w:val="nil"/>
              <w:left w:val="nil"/>
              <w:bottom w:val="nil"/>
              <w:right w:val="nil"/>
            </w:tcBorders>
            <w:vAlign w:val="bottom"/>
          </w:tcPr>
          <w:p w:rsidR="00FF3D56" w:rsidRDefault="00FF3D56">
            <w:pPr>
              <w:pStyle w:val="ConsPlusNormal"/>
            </w:pPr>
          </w:p>
        </w:tc>
        <w:tc>
          <w:tcPr>
            <w:tcW w:w="1108" w:type="dxa"/>
            <w:tcBorders>
              <w:top w:val="nil"/>
              <w:left w:val="nil"/>
              <w:bottom w:val="nil"/>
              <w:right w:val="nil"/>
            </w:tcBorders>
            <w:vAlign w:val="bottom"/>
          </w:tcPr>
          <w:p w:rsidR="00FF3D56" w:rsidRDefault="00FF3D56">
            <w:pPr>
              <w:pStyle w:val="ConsPlusNormal"/>
            </w:pPr>
          </w:p>
        </w:tc>
        <w:tc>
          <w:tcPr>
            <w:tcW w:w="1108" w:type="dxa"/>
            <w:tcBorders>
              <w:top w:val="nil"/>
              <w:left w:val="nil"/>
              <w:bottom w:val="nil"/>
              <w:right w:val="nil"/>
            </w:tcBorders>
            <w:vAlign w:val="bottom"/>
          </w:tcPr>
          <w:p w:rsidR="00FF3D56" w:rsidRDefault="00FF3D56">
            <w:pPr>
              <w:pStyle w:val="ConsPlusNormal"/>
            </w:pPr>
          </w:p>
        </w:tc>
      </w:tr>
      <w:tr w:rsidR="00FF3D56">
        <w:tblPrEx>
          <w:tblBorders>
            <w:insideH w:val="none" w:sz="0" w:space="0" w:color="auto"/>
          </w:tblBorders>
        </w:tblPrEx>
        <w:tc>
          <w:tcPr>
            <w:tcW w:w="8934" w:type="dxa"/>
            <w:gridSpan w:val="9"/>
            <w:tcBorders>
              <w:top w:val="nil"/>
              <w:left w:val="nil"/>
              <w:bottom w:val="nil"/>
              <w:right w:val="nil"/>
            </w:tcBorders>
            <w:vAlign w:val="bottom"/>
          </w:tcPr>
          <w:p w:rsidR="00FF3D56" w:rsidRDefault="00FF3D56">
            <w:pPr>
              <w:pStyle w:val="ConsPlusNormal"/>
            </w:pPr>
            <w:r>
              <w:t>для зачисления ребенка,</w:t>
            </w:r>
          </w:p>
        </w:tc>
      </w:tr>
      <w:tr w:rsidR="00FF3D56">
        <w:tblPrEx>
          <w:tblBorders>
            <w:insideH w:val="none" w:sz="0" w:space="0" w:color="auto"/>
          </w:tblBorders>
        </w:tblPrEx>
        <w:tc>
          <w:tcPr>
            <w:tcW w:w="8934" w:type="dxa"/>
            <w:gridSpan w:val="9"/>
            <w:tcBorders>
              <w:top w:val="nil"/>
              <w:left w:val="nil"/>
              <w:bottom w:val="single" w:sz="4" w:space="0" w:color="auto"/>
              <w:right w:val="nil"/>
            </w:tcBorders>
            <w:vAlign w:val="bottom"/>
          </w:tcPr>
          <w:p w:rsidR="00FF3D56" w:rsidRDefault="00FF3D56">
            <w:pPr>
              <w:pStyle w:val="ConsPlusNormal"/>
              <w:jc w:val="center"/>
            </w:pPr>
          </w:p>
        </w:tc>
      </w:tr>
      <w:tr w:rsidR="00FF3D56">
        <w:tblPrEx>
          <w:tblBorders>
            <w:insideH w:val="none" w:sz="0" w:space="0" w:color="auto"/>
          </w:tblBorders>
        </w:tblPrEx>
        <w:tc>
          <w:tcPr>
            <w:tcW w:w="8934" w:type="dxa"/>
            <w:gridSpan w:val="9"/>
            <w:tcBorders>
              <w:top w:val="single" w:sz="4" w:space="0" w:color="auto"/>
              <w:left w:val="nil"/>
              <w:bottom w:val="nil"/>
              <w:right w:val="nil"/>
            </w:tcBorders>
          </w:tcPr>
          <w:p w:rsidR="00FF3D56" w:rsidRDefault="00FF3D56">
            <w:pPr>
              <w:pStyle w:val="ConsPlusNormal"/>
              <w:jc w:val="center"/>
            </w:pPr>
            <w:r>
              <w:t>(Ф.И.О. ребенка, дата рождения)</w:t>
            </w:r>
          </w:p>
        </w:tc>
      </w:tr>
      <w:tr w:rsidR="00FF3D56">
        <w:tblPrEx>
          <w:tblBorders>
            <w:insideH w:val="none" w:sz="0" w:space="0" w:color="auto"/>
          </w:tblBorders>
        </w:tblPrEx>
        <w:tc>
          <w:tcPr>
            <w:tcW w:w="345" w:type="dxa"/>
            <w:tcBorders>
              <w:top w:val="nil"/>
              <w:left w:val="nil"/>
              <w:bottom w:val="nil"/>
              <w:right w:val="nil"/>
            </w:tcBorders>
            <w:vAlign w:val="bottom"/>
          </w:tcPr>
          <w:p w:rsidR="00FF3D56" w:rsidRDefault="00FF3D56">
            <w:pPr>
              <w:pStyle w:val="ConsPlusNormal"/>
            </w:pPr>
            <w:r>
              <w:t>в</w:t>
            </w:r>
          </w:p>
        </w:tc>
        <w:tc>
          <w:tcPr>
            <w:tcW w:w="8589" w:type="dxa"/>
            <w:gridSpan w:val="8"/>
            <w:tcBorders>
              <w:top w:val="nil"/>
              <w:left w:val="nil"/>
              <w:bottom w:val="single" w:sz="4" w:space="0" w:color="auto"/>
              <w:right w:val="nil"/>
            </w:tcBorders>
            <w:vAlign w:val="bottom"/>
          </w:tcPr>
          <w:p w:rsidR="00FF3D56" w:rsidRDefault="00FF3D56">
            <w:pPr>
              <w:pStyle w:val="ConsPlusNormal"/>
              <w:jc w:val="center"/>
            </w:pPr>
          </w:p>
        </w:tc>
      </w:tr>
      <w:tr w:rsidR="00FF3D56">
        <w:tblPrEx>
          <w:tblBorders>
            <w:insideH w:val="none" w:sz="0" w:space="0" w:color="auto"/>
          </w:tblBorders>
        </w:tblPrEx>
        <w:tc>
          <w:tcPr>
            <w:tcW w:w="8934" w:type="dxa"/>
            <w:gridSpan w:val="9"/>
            <w:tcBorders>
              <w:top w:val="nil"/>
              <w:left w:val="nil"/>
              <w:bottom w:val="single" w:sz="4" w:space="0" w:color="auto"/>
              <w:right w:val="nil"/>
            </w:tcBorders>
            <w:vAlign w:val="bottom"/>
          </w:tcPr>
          <w:p w:rsidR="00FF3D56" w:rsidRDefault="00FF3D56">
            <w:pPr>
              <w:pStyle w:val="ConsPlusNormal"/>
              <w:jc w:val="center"/>
            </w:pPr>
          </w:p>
        </w:tc>
      </w:tr>
      <w:tr w:rsidR="00FF3D56">
        <w:tblPrEx>
          <w:tblBorders>
            <w:insideH w:val="none" w:sz="0" w:space="0" w:color="auto"/>
          </w:tblBorders>
        </w:tblPrEx>
        <w:tc>
          <w:tcPr>
            <w:tcW w:w="8934" w:type="dxa"/>
            <w:gridSpan w:val="9"/>
            <w:tcBorders>
              <w:top w:val="single" w:sz="4" w:space="0" w:color="auto"/>
              <w:left w:val="nil"/>
              <w:bottom w:val="nil"/>
              <w:right w:val="nil"/>
            </w:tcBorders>
          </w:tcPr>
          <w:p w:rsidR="00FF3D56" w:rsidRDefault="00FF3D56">
            <w:pPr>
              <w:pStyle w:val="ConsPlusNormal"/>
              <w:jc w:val="center"/>
            </w:pPr>
            <w:r>
              <w:t>(наименование образовательной организации)</w:t>
            </w:r>
          </w:p>
        </w:tc>
      </w:tr>
      <w:tr w:rsidR="00FF3D56">
        <w:tblPrEx>
          <w:tblBorders>
            <w:insideH w:val="none" w:sz="0" w:space="0" w:color="auto"/>
          </w:tblBorders>
        </w:tblPrEx>
        <w:tc>
          <w:tcPr>
            <w:tcW w:w="345" w:type="dxa"/>
            <w:tcBorders>
              <w:top w:val="nil"/>
              <w:left w:val="nil"/>
              <w:bottom w:val="nil"/>
              <w:right w:val="nil"/>
            </w:tcBorders>
            <w:vAlign w:val="bottom"/>
          </w:tcPr>
          <w:p w:rsidR="00FF3D56" w:rsidRDefault="00FF3D56">
            <w:pPr>
              <w:pStyle w:val="ConsPlusNormal"/>
            </w:pPr>
          </w:p>
        </w:tc>
        <w:tc>
          <w:tcPr>
            <w:tcW w:w="1587" w:type="dxa"/>
            <w:tcBorders>
              <w:top w:val="nil"/>
              <w:left w:val="nil"/>
              <w:bottom w:val="nil"/>
              <w:right w:val="nil"/>
            </w:tcBorders>
            <w:vAlign w:val="bottom"/>
          </w:tcPr>
          <w:p w:rsidR="00FF3D56" w:rsidRDefault="00FF3D56">
            <w:pPr>
              <w:pStyle w:val="ConsPlusNormal"/>
            </w:pPr>
          </w:p>
        </w:tc>
        <w:tc>
          <w:tcPr>
            <w:tcW w:w="1118" w:type="dxa"/>
            <w:tcBorders>
              <w:top w:val="nil"/>
              <w:left w:val="nil"/>
              <w:bottom w:val="nil"/>
              <w:right w:val="nil"/>
            </w:tcBorders>
            <w:vAlign w:val="bottom"/>
          </w:tcPr>
          <w:p w:rsidR="00FF3D56" w:rsidRDefault="00FF3D56">
            <w:pPr>
              <w:pStyle w:val="ConsPlusNormal"/>
            </w:pPr>
          </w:p>
        </w:tc>
        <w:tc>
          <w:tcPr>
            <w:tcW w:w="917" w:type="dxa"/>
            <w:tcBorders>
              <w:top w:val="nil"/>
              <w:left w:val="nil"/>
              <w:bottom w:val="nil"/>
              <w:right w:val="nil"/>
            </w:tcBorders>
            <w:vAlign w:val="bottom"/>
          </w:tcPr>
          <w:p w:rsidR="00FF3D56" w:rsidRDefault="00FF3D56">
            <w:pPr>
              <w:pStyle w:val="ConsPlusNormal"/>
            </w:pPr>
          </w:p>
        </w:tc>
        <w:tc>
          <w:tcPr>
            <w:tcW w:w="917" w:type="dxa"/>
            <w:tcBorders>
              <w:top w:val="nil"/>
              <w:left w:val="nil"/>
              <w:bottom w:val="nil"/>
              <w:right w:val="nil"/>
            </w:tcBorders>
            <w:vAlign w:val="bottom"/>
          </w:tcPr>
          <w:p w:rsidR="00FF3D56" w:rsidRDefault="00FF3D56">
            <w:pPr>
              <w:pStyle w:val="ConsPlusNormal"/>
            </w:pPr>
          </w:p>
        </w:tc>
        <w:tc>
          <w:tcPr>
            <w:tcW w:w="917" w:type="dxa"/>
            <w:tcBorders>
              <w:top w:val="nil"/>
              <w:left w:val="nil"/>
              <w:bottom w:val="nil"/>
              <w:right w:val="nil"/>
            </w:tcBorders>
            <w:vAlign w:val="bottom"/>
          </w:tcPr>
          <w:p w:rsidR="00FF3D56" w:rsidRDefault="00FF3D56">
            <w:pPr>
              <w:pStyle w:val="ConsPlusNormal"/>
            </w:pPr>
          </w:p>
        </w:tc>
        <w:tc>
          <w:tcPr>
            <w:tcW w:w="917" w:type="dxa"/>
            <w:tcBorders>
              <w:top w:val="nil"/>
              <w:left w:val="nil"/>
              <w:bottom w:val="nil"/>
              <w:right w:val="nil"/>
            </w:tcBorders>
            <w:vAlign w:val="bottom"/>
          </w:tcPr>
          <w:p w:rsidR="00FF3D56" w:rsidRDefault="00FF3D56">
            <w:pPr>
              <w:pStyle w:val="ConsPlusNormal"/>
            </w:pPr>
          </w:p>
        </w:tc>
        <w:tc>
          <w:tcPr>
            <w:tcW w:w="1108" w:type="dxa"/>
            <w:tcBorders>
              <w:top w:val="nil"/>
              <w:left w:val="nil"/>
              <w:bottom w:val="nil"/>
              <w:right w:val="nil"/>
            </w:tcBorders>
            <w:vAlign w:val="bottom"/>
          </w:tcPr>
          <w:p w:rsidR="00FF3D56" w:rsidRDefault="00FF3D56">
            <w:pPr>
              <w:pStyle w:val="ConsPlusNormal"/>
            </w:pPr>
          </w:p>
        </w:tc>
        <w:tc>
          <w:tcPr>
            <w:tcW w:w="1108" w:type="dxa"/>
            <w:tcBorders>
              <w:top w:val="nil"/>
              <w:left w:val="nil"/>
              <w:bottom w:val="nil"/>
              <w:right w:val="nil"/>
            </w:tcBorders>
            <w:vAlign w:val="bottom"/>
          </w:tcPr>
          <w:p w:rsidR="00FF3D56" w:rsidRDefault="00FF3D56">
            <w:pPr>
              <w:pStyle w:val="ConsPlusNormal"/>
            </w:pPr>
          </w:p>
        </w:tc>
      </w:tr>
      <w:tr w:rsidR="00FF3D56">
        <w:tblPrEx>
          <w:tblBorders>
            <w:insideH w:val="none" w:sz="0" w:space="0" w:color="auto"/>
          </w:tblBorders>
        </w:tblPrEx>
        <w:tc>
          <w:tcPr>
            <w:tcW w:w="345" w:type="dxa"/>
            <w:tcBorders>
              <w:top w:val="nil"/>
              <w:left w:val="nil"/>
              <w:bottom w:val="nil"/>
              <w:right w:val="nil"/>
            </w:tcBorders>
            <w:vAlign w:val="bottom"/>
          </w:tcPr>
          <w:p w:rsidR="00FF3D56" w:rsidRDefault="00FF3D56">
            <w:pPr>
              <w:pStyle w:val="ConsPlusNormal"/>
            </w:pPr>
          </w:p>
        </w:tc>
        <w:tc>
          <w:tcPr>
            <w:tcW w:w="1587" w:type="dxa"/>
            <w:tcBorders>
              <w:top w:val="nil"/>
              <w:left w:val="nil"/>
              <w:bottom w:val="nil"/>
              <w:right w:val="nil"/>
            </w:tcBorders>
            <w:vAlign w:val="bottom"/>
          </w:tcPr>
          <w:p w:rsidR="00FF3D56" w:rsidRDefault="00FF3D56">
            <w:pPr>
              <w:pStyle w:val="ConsPlusNormal"/>
            </w:pPr>
          </w:p>
        </w:tc>
        <w:tc>
          <w:tcPr>
            <w:tcW w:w="1118" w:type="dxa"/>
            <w:tcBorders>
              <w:top w:val="nil"/>
              <w:left w:val="nil"/>
              <w:bottom w:val="nil"/>
              <w:right w:val="nil"/>
            </w:tcBorders>
            <w:vAlign w:val="bottom"/>
          </w:tcPr>
          <w:p w:rsidR="00FF3D56" w:rsidRDefault="00FF3D56">
            <w:pPr>
              <w:pStyle w:val="ConsPlusNormal"/>
            </w:pPr>
          </w:p>
        </w:tc>
        <w:tc>
          <w:tcPr>
            <w:tcW w:w="917" w:type="dxa"/>
            <w:tcBorders>
              <w:top w:val="nil"/>
              <w:left w:val="nil"/>
              <w:bottom w:val="nil"/>
              <w:right w:val="nil"/>
            </w:tcBorders>
            <w:vAlign w:val="bottom"/>
          </w:tcPr>
          <w:p w:rsidR="00FF3D56" w:rsidRDefault="00FF3D56">
            <w:pPr>
              <w:pStyle w:val="ConsPlusNormal"/>
            </w:pPr>
          </w:p>
        </w:tc>
        <w:tc>
          <w:tcPr>
            <w:tcW w:w="917" w:type="dxa"/>
            <w:tcBorders>
              <w:top w:val="nil"/>
              <w:left w:val="nil"/>
              <w:bottom w:val="nil"/>
              <w:right w:val="nil"/>
            </w:tcBorders>
            <w:vAlign w:val="bottom"/>
          </w:tcPr>
          <w:p w:rsidR="00FF3D56" w:rsidRDefault="00FF3D56">
            <w:pPr>
              <w:pStyle w:val="ConsPlusNormal"/>
            </w:pPr>
          </w:p>
        </w:tc>
        <w:tc>
          <w:tcPr>
            <w:tcW w:w="917" w:type="dxa"/>
            <w:tcBorders>
              <w:top w:val="nil"/>
              <w:left w:val="nil"/>
              <w:bottom w:val="nil"/>
              <w:right w:val="nil"/>
            </w:tcBorders>
            <w:vAlign w:val="bottom"/>
          </w:tcPr>
          <w:p w:rsidR="00FF3D56" w:rsidRDefault="00FF3D56">
            <w:pPr>
              <w:pStyle w:val="ConsPlusNormal"/>
            </w:pPr>
          </w:p>
        </w:tc>
        <w:tc>
          <w:tcPr>
            <w:tcW w:w="917" w:type="dxa"/>
            <w:tcBorders>
              <w:top w:val="nil"/>
              <w:left w:val="nil"/>
              <w:bottom w:val="nil"/>
              <w:right w:val="nil"/>
            </w:tcBorders>
            <w:vAlign w:val="bottom"/>
          </w:tcPr>
          <w:p w:rsidR="00FF3D56" w:rsidRDefault="00FF3D56">
            <w:pPr>
              <w:pStyle w:val="ConsPlusNormal"/>
            </w:pPr>
          </w:p>
        </w:tc>
        <w:tc>
          <w:tcPr>
            <w:tcW w:w="1108" w:type="dxa"/>
            <w:tcBorders>
              <w:top w:val="nil"/>
              <w:left w:val="nil"/>
              <w:bottom w:val="nil"/>
              <w:right w:val="nil"/>
            </w:tcBorders>
            <w:vAlign w:val="bottom"/>
          </w:tcPr>
          <w:p w:rsidR="00FF3D56" w:rsidRDefault="00FF3D56">
            <w:pPr>
              <w:pStyle w:val="ConsPlusNormal"/>
            </w:pPr>
          </w:p>
        </w:tc>
        <w:tc>
          <w:tcPr>
            <w:tcW w:w="1108" w:type="dxa"/>
            <w:tcBorders>
              <w:top w:val="nil"/>
              <w:left w:val="nil"/>
              <w:bottom w:val="nil"/>
              <w:right w:val="nil"/>
            </w:tcBorders>
            <w:vAlign w:val="bottom"/>
          </w:tcPr>
          <w:p w:rsidR="00FF3D56" w:rsidRDefault="00FF3D56">
            <w:pPr>
              <w:pStyle w:val="ConsPlusNormal"/>
            </w:pPr>
          </w:p>
        </w:tc>
      </w:tr>
      <w:tr w:rsidR="00FF3D56">
        <w:tblPrEx>
          <w:tblBorders>
            <w:insideH w:val="none" w:sz="0" w:space="0" w:color="auto"/>
          </w:tblBorders>
        </w:tblPrEx>
        <w:tc>
          <w:tcPr>
            <w:tcW w:w="3050" w:type="dxa"/>
            <w:gridSpan w:val="3"/>
            <w:tcBorders>
              <w:top w:val="nil"/>
              <w:left w:val="nil"/>
              <w:bottom w:val="single" w:sz="4" w:space="0" w:color="auto"/>
              <w:right w:val="nil"/>
            </w:tcBorders>
            <w:vAlign w:val="center"/>
          </w:tcPr>
          <w:p w:rsidR="00FF3D56" w:rsidRDefault="00FF3D56">
            <w:pPr>
              <w:pStyle w:val="ConsPlusNormal"/>
              <w:jc w:val="center"/>
            </w:pPr>
          </w:p>
        </w:tc>
        <w:tc>
          <w:tcPr>
            <w:tcW w:w="917" w:type="dxa"/>
            <w:tcBorders>
              <w:top w:val="nil"/>
              <w:left w:val="nil"/>
              <w:bottom w:val="nil"/>
              <w:right w:val="nil"/>
            </w:tcBorders>
            <w:vAlign w:val="bottom"/>
          </w:tcPr>
          <w:p w:rsidR="00FF3D56" w:rsidRDefault="00FF3D56">
            <w:pPr>
              <w:pStyle w:val="ConsPlusNormal"/>
            </w:pPr>
          </w:p>
        </w:tc>
        <w:tc>
          <w:tcPr>
            <w:tcW w:w="1834" w:type="dxa"/>
            <w:gridSpan w:val="2"/>
            <w:tcBorders>
              <w:top w:val="nil"/>
              <w:left w:val="nil"/>
              <w:bottom w:val="single" w:sz="4" w:space="0" w:color="auto"/>
              <w:right w:val="nil"/>
            </w:tcBorders>
            <w:vAlign w:val="bottom"/>
          </w:tcPr>
          <w:p w:rsidR="00FF3D56" w:rsidRDefault="00FF3D56">
            <w:pPr>
              <w:pStyle w:val="ConsPlusNormal"/>
              <w:jc w:val="center"/>
            </w:pPr>
          </w:p>
        </w:tc>
        <w:tc>
          <w:tcPr>
            <w:tcW w:w="917" w:type="dxa"/>
            <w:tcBorders>
              <w:top w:val="nil"/>
              <w:left w:val="nil"/>
              <w:bottom w:val="nil"/>
              <w:right w:val="nil"/>
            </w:tcBorders>
            <w:vAlign w:val="bottom"/>
          </w:tcPr>
          <w:p w:rsidR="00FF3D56" w:rsidRDefault="00FF3D56">
            <w:pPr>
              <w:pStyle w:val="ConsPlusNormal"/>
            </w:pPr>
          </w:p>
        </w:tc>
        <w:tc>
          <w:tcPr>
            <w:tcW w:w="2216" w:type="dxa"/>
            <w:gridSpan w:val="2"/>
            <w:tcBorders>
              <w:top w:val="nil"/>
              <w:left w:val="nil"/>
              <w:bottom w:val="single" w:sz="4" w:space="0" w:color="auto"/>
              <w:right w:val="nil"/>
            </w:tcBorders>
            <w:vAlign w:val="center"/>
          </w:tcPr>
          <w:p w:rsidR="00FF3D56" w:rsidRDefault="00FF3D56">
            <w:pPr>
              <w:pStyle w:val="ConsPlusNormal"/>
              <w:jc w:val="center"/>
            </w:pPr>
          </w:p>
        </w:tc>
      </w:tr>
      <w:tr w:rsidR="00FF3D56">
        <w:tc>
          <w:tcPr>
            <w:tcW w:w="3050" w:type="dxa"/>
            <w:gridSpan w:val="3"/>
            <w:tcBorders>
              <w:top w:val="single" w:sz="4" w:space="0" w:color="auto"/>
              <w:left w:val="nil"/>
              <w:bottom w:val="nil"/>
              <w:right w:val="nil"/>
            </w:tcBorders>
            <w:vAlign w:val="center"/>
          </w:tcPr>
          <w:p w:rsidR="00FF3D56" w:rsidRDefault="00FF3D56">
            <w:pPr>
              <w:pStyle w:val="ConsPlusNormal"/>
              <w:jc w:val="center"/>
            </w:pPr>
            <w:r>
              <w:t>(должность лица, выдавшего направление)</w:t>
            </w:r>
          </w:p>
        </w:tc>
        <w:tc>
          <w:tcPr>
            <w:tcW w:w="917" w:type="dxa"/>
            <w:tcBorders>
              <w:top w:val="nil"/>
              <w:left w:val="nil"/>
              <w:bottom w:val="nil"/>
              <w:right w:val="nil"/>
            </w:tcBorders>
            <w:vAlign w:val="bottom"/>
          </w:tcPr>
          <w:p w:rsidR="00FF3D56" w:rsidRDefault="00FF3D56">
            <w:pPr>
              <w:pStyle w:val="ConsPlusNormal"/>
            </w:pPr>
          </w:p>
        </w:tc>
        <w:tc>
          <w:tcPr>
            <w:tcW w:w="1834" w:type="dxa"/>
            <w:gridSpan w:val="2"/>
            <w:tcBorders>
              <w:top w:val="single" w:sz="4" w:space="0" w:color="auto"/>
              <w:left w:val="nil"/>
              <w:bottom w:val="nil"/>
              <w:right w:val="nil"/>
            </w:tcBorders>
            <w:vAlign w:val="center"/>
          </w:tcPr>
          <w:p w:rsidR="00FF3D56" w:rsidRDefault="00FF3D56">
            <w:pPr>
              <w:pStyle w:val="ConsPlusNormal"/>
              <w:jc w:val="center"/>
            </w:pPr>
            <w:r>
              <w:t>(подпись)</w:t>
            </w:r>
          </w:p>
        </w:tc>
        <w:tc>
          <w:tcPr>
            <w:tcW w:w="917" w:type="dxa"/>
            <w:tcBorders>
              <w:top w:val="nil"/>
              <w:left w:val="nil"/>
              <w:bottom w:val="nil"/>
              <w:right w:val="nil"/>
            </w:tcBorders>
            <w:vAlign w:val="bottom"/>
          </w:tcPr>
          <w:p w:rsidR="00FF3D56" w:rsidRDefault="00FF3D56">
            <w:pPr>
              <w:pStyle w:val="ConsPlusNormal"/>
            </w:pPr>
          </w:p>
        </w:tc>
        <w:tc>
          <w:tcPr>
            <w:tcW w:w="2216" w:type="dxa"/>
            <w:gridSpan w:val="2"/>
            <w:tcBorders>
              <w:top w:val="single" w:sz="4" w:space="0" w:color="auto"/>
              <w:left w:val="nil"/>
              <w:bottom w:val="nil"/>
              <w:right w:val="nil"/>
            </w:tcBorders>
            <w:vAlign w:val="center"/>
          </w:tcPr>
          <w:p w:rsidR="00FF3D56" w:rsidRDefault="00FF3D56">
            <w:pPr>
              <w:pStyle w:val="ConsPlusNormal"/>
              <w:jc w:val="center"/>
            </w:pPr>
            <w:r>
              <w:t>(И.О.Фамилия)</w:t>
            </w:r>
          </w:p>
        </w:tc>
      </w:tr>
    </w:tbl>
    <w:p w:rsidR="00FF3D56" w:rsidRDefault="00FF3D56">
      <w:pPr>
        <w:pStyle w:val="ConsPlusNormal"/>
      </w:pPr>
    </w:p>
    <w:p w:rsidR="00FF3D56" w:rsidRDefault="00FF3D56">
      <w:pPr>
        <w:pStyle w:val="ConsPlusNormal"/>
      </w:pPr>
    </w:p>
    <w:p w:rsidR="00FF3D56" w:rsidRDefault="00FF3D56">
      <w:pPr>
        <w:pStyle w:val="ConsPlusNormal"/>
      </w:pPr>
    </w:p>
    <w:p w:rsidR="00FF3D56" w:rsidRDefault="00FF3D56">
      <w:pPr>
        <w:pStyle w:val="ConsPlusNormal"/>
      </w:pPr>
    </w:p>
    <w:p w:rsidR="00FF3D56" w:rsidRDefault="00FF3D56">
      <w:pPr>
        <w:pStyle w:val="ConsPlusNormal"/>
      </w:pPr>
    </w:p>
    <w:p w:rsidR="00FF3D56" w:rsidRDefault="00FF3D56">
      <w:pPr>
        <w:pStyle w:val="ConsPlusNormal"/>
        <w:jc w:val="right"/>
        <w:outlineLvl w:val="1"/>
      </w:pPr>
      <w:r>
        <w:t>Приложение 5</w:t>
      </w:r>
    </w:p>
    <w:p w:rsidR="00FF3D56" w:rsidRDefault="00FF3D56">
      <w:pPr>
        <w:pStyle w:val="ConsPlusNormal"/>
        <w:jc w:val="right"/>
      </w:pPr>
      <w:r>
        <w:t>к административному регламенту</w:t>
      </w:r>
    </w:p>
    <w:p w:rsidR="00FF3D56" w:rsidRDefault="00FF3D56">
      <w:pPr>
        <w:pStyle w:val="ConsPlusNormal"/>
        <w:jc w:val="right"/>
      </w:pPr>
      <w:r>
        <w:t>по предоставлению муниципальной услуги</w:t>
      </w:r>
    </w:p>
    <w:p w:rsidR="00FF3D56" w:rsidRDefault="00FF3D56">
      <w:pPr>
        <w:pStyle w:val="ConsPlusNormal"/>
        <w:jc w:val="right"/>
      </w:pPr>
      <w:r>
        <w:t>"Постановка на учет и направление детей</w:t>
      </w:r>
    </w:p>
    <w:p w:rsidR="00FF3D56" w:rsidRDefault="00FF3D56">
      <w:pPr>
        <w:pStyle w:val="ConsPlusNormal"/>
        <w:jc w:val="right"/>
      </w:pPr>
      <w:r>
        <w:t>в муниципальные образовательные организации,</w:t>
      </w:r>
    </w:p>
    <w:p w:rsidR="00FF3D56" w:rsidRDefault="00FF3D56">
      <w:pPr>
        <w:pStyle w:val="ConsPlusNormal"/>
        <w:jc w:val="right"/>
      </w:pPr>
      <w:r>
        <w:t>реализующие образовательные программы</w:t>
      </w:r>
    </w:p>
    <w:p w:rsidR="00FF3D56" w:rsidRDefault="00FF3D56">
      <w:pPr>
        <w:pStyle w:val="ConsPlusNormal"/>
        <w:jc w:val="right"/>
      </w:pPr>
      <w:r>
        <w:t>дошкольного образования",</w:t>
      </w:r>
    </w:p>
    <w:p w:rsidR="00FF3D56" w:rsidRDefault="00FF3D56">
      <w:pPr>
        <w:pStyle w:val="ConsPlusNormal"/>
        <w:jc w:val="right"/>
      </w:pPr>
      <w:r>
        <w:t>утвержденному постановлением</w:t>
      </w:r>
    </w:p>
    <w:p w:rsidR="00FF3D56" w:rsidRDefault="00FF3D56">
      <w:pPr>
        <w:pStyle w:val="ConsPlusNormal"/>
        <w:jc w:val="right"/>
      </w:pPr>
      <w:r>
        <w:t>администрации города Покачи</w:t>
      </w:r>
    </w:p>
    <w:p w:rsidR="00FF3D56" w:rsidRDefault="00FF3D56">
      <w:pPr>
        <w:pStyle w:val="ConsPlusNormal"/>
        <w:jc w:val="right"/>
      </w:pPr>
      <w:r>
        <w:t>от 24.06.2022 N 658</w:t>
      </w:r>
    </w:p>
    <w:p w:rsidR="00FF3D56" w:rsidRDefault="00FF3D56">
      <w:pPr>
        <w:pStyle w:val="ConsPlusNormal"/>
      </w:pPr>
    </w:p>
    <w:p w:rsidR="00FF3D56" w:rsidRDefault="00FF3D56">
      <w:pPr>
        <w:pStyle w:val="ConsPlusNonformat"/>
        <w:jc w:val="both"/>
      </w:pPr>
      <w:bookmarkStart w:id="18" w:name="P634"/>
      <w:bookmarkEnd w:id="18"/>
      <w:r>
        <w:t xml:space="preserve">           Уведомление об отказе в предоставлении промежуточного</w:t>
      </w:r>
    </w:p>
    <w:p w:rsidR="00FF3D56" w:rsidRDefault="00FF3D56">
      <w:pPr>
        <w:pStyle w:val="ConsPlusNonformat"/>
        <w:jc w:val="both"/>
      </w:pPr>
      <w:r>
        <w:t xml:space="preserve">           результата муниципальной услуги (постановки на учет)</w:t>
      </w:r>
    </w:p>
    <w:p w:rsidR="00FF3D56" w:rsidRDefault="00FF3D56">
      <w:pPr>
        <w:pStyle w:val="ConsPlusNonformat"/>
        <w:jc w:val="both"/>
      </w:pPr>
      <w:r>
        <w:t xml:space="preserve">                            в электронной форме</w:t>
      </w:r>
    </w:p>
    <w:p w:rsidR="00FF3D56" w:rsidRDefault="00FF3D56">
      <w:pPr>
        <w:pStyle w:val="ConsPlusNonformat"/>
        <w:jc w:val="both"/>
      </w:pPr>
    </w:p>
    <w:p w:rsidR="00FF3D56" w:rsidRDefault="00FF3D56">
      <w:pPr>
        <w:pStyle w:val="ConsPlusNonformat"/>
        <w:jc w:val="both"/>
      </w:pPr>
      <w:r>
        <w:t>Статус информирования: Отказано в предоставлении услуги</w:t>
      </w:r>
    </w:p>
    <w:p w:rsidR="00FF3D56" w:rsidRDefault="00FF3D56">
      <w:pPr>
        <w:pStyle w:val="ConsPlusNonformat"/>
        <w:jc w:val="both"/>
      </w:pPr>
    </w:p>
    <w:p w:rsidR="00FF3D56" w:rsidRDefault="00FF3D56">
      <w:pPr>
        <w:pStyle w:val="ConsPlusNonformat"/>
        <w:jc w:val="both"/>
      </w:pPr>
      <w:r>
        <w:t>Комментарий к статусу информирования:</w:t>
      </w:r>
    </w:p>
    <w:p w:rsidR="00FF3D56" w:rsidRDefault="00FF3D56">
      <w:pPr>
        <w:pStyle w:val="ConsPlusNonformat"/>
        <w:jc w:val="both"/>
      </w:pPr>
      <w:r>
        <w:t xml:space="preserve">    "Вам отказано в предоставлении услуги по текущему заявлению по  причине</w:t>
      </w:r>
    </w:p>
    <w:p w:rsidR="00FF3D56" w:rsidRDefault="00FF3D56">
      <w:pPr>
        <w:pStyle w:val="ConsPlusNonformat"/>
        <w:jc w:val="both"/>
      </w:pPr>
      <w:r>
        <w:t>___________________________________________________________________________</w:t>
      </w:r>
    </w:p>
    <w:p w:rsidR="00FF3D56" w:rsidRDefault="00FF3D56">
      <w:pPr>
        <w:pStyle w:val="ConsPlusNonformat"/>
        <w:jc w:val="both"/>
      </w:pPr>
      <w:r>
        <w:t xml:space="preserve">    (указывается причина, по которой по заявлению принято отрицательное</w:t>
      </w:r>
    </w:p>
    <w:p w:rsidR="00FF3D56" w:rsidRDefault="00FF3D56">
      <w:pPr>
        <w:pStyle w:val="ConsPlusNonformat"/>
        <w:jc w:val="both"/>
      </w:pPr>
      <w:r>
        <w:t xml:space="preserve">                                 решение)</w:t>
      </w:r>
    </w:p>
    <w:p w:rsidR="00FF3D56" w:rsidRDefault="00FF3D56">
      <w:pPr>
        <w:pStyle w:val="ConsPlusNonformat"/>
        <w:jc w:val="both"/>
      </w:pPr>
      <w:r>
        <w:t xml:space="preserve">    Вам необходимо ________________________________________________________</w:t>
      </w:r>
    </w:p>
    <w:p w:rsidR="00FF3D56" w:rsidRDefault="00FF3D56">
      <w:pPr>
        <w:pStyle w:val="ConsPlusNonformat"/>
        <w:jc w:val="both"/>
      </w:pPr>
      <w:r>
        <w:t xml:space="preserve"> (указывается порядок действий который необходимо выполнить заявителю для</w:t>
      </w:r>
    </w:p>
    <w:p w:rsidR="00FF3D56" w:rsidRDefault="00FF3D56">
      <w:pPr>
        <w:pStyle w:val="ConsPlusNonformat"/>
        <w:jc w:val="both"/>
      </w:pPr>
      <w:r>
        <w:t xml:space="preserve">             получения положительного результата по заявлению)</w:t>
      </w:r>
    </w:p>
    <w:p w:rsidR="00FF3D56" w:rsidRDefault="00FF3D56">
      <w:pPr>
        <w:pStyle w:val="ConsPlusNormal"/>
      </w:pPr>
    </w:p>
    <w:p w:rsidR="00FF3D56" w:rsidRDefault="00FF3D56">
      <w:pPr>
        <w:pStyle w:val="ConsPlusNormal"/>
      </w:pPr>
    </w:p>
    <w:p w:rsidR="00FF3D56" w:rsidRDefault="00FF3D56">
      <w:pPr>
        <w:pStyle w:val="ConsPlusNormal"/>
      </w:pPr>
    </w:p>
    <w:p w:rsidR="00FF3D56" w:rsidRDefault="00FF3D56">
      <w:pPr>
        <w:pStyle w:val="ConsPlusNormal"/>
      </w:pPr>
    </w:p>
    <w:p w:rsidR="00FF3D56" w:rsidRDefault="00FF3D56">
      <w:pPr>
        <w:pStyle w:val="ConsPlusNormal"/>
      </w:pPr>
    </w:p>
    <w:p w:rsidR="00FF3D56" w:rsidRDefault="00FF3D56">
      <w:pPr>
        <w:pStyle w:val="ConsPlusNormal"/>
        <w:jc w:val="right"/>
        <w:outlineLvl w:val="1"/>
      </w:pPr>
      <w:r>
        <w:t>Приложение 6</w:t>
      </w:r>
    </w:p>
    <w:p w:rsidR="00FF3D56" w:rsidRDefault="00FF3D56">
      <w:pPr>
        <w:pStyle w:val="ConsPlusNormal"/>
        <w:jc w:val="right"/>
      </w:pPr>
      <w:r>
        <w:t>к административному регламенту</w:t>
      </w:r>
    </w:p>
    <w:p w:rsidR="00FF3D56" w:rsidRDefault="00FF3D56">
      <w:pPr>
        <w:pStyle w:val="ConsPlusNormal"/>
        <w:jc w:val="right"/>
      </w:pPr>
      <w:r>
        <w:t>по предоставлению муниципальной услуги</w:t>
      </w:r>
    </w:p>
    <w:p w:rsidR="00FF3D56" w:rsidRDefault="00FF3D56">
      <w:pPr>
        <w:pStyle w:val="ConsPlusNormal"/>
        <w:jc w:val="right"/>
      </w:pPr>
      <w:r>
        <w:t>"Постановка на учет и направление детей</w:t>
      </w:r>
    </w:p>
    <w:p w:rsidR="00FF3D56" w:rsidRDefault="00FF3D56">
      <w:pPr>
        <w:pStyle w:val="ConsPlusNormal"/>
        <w:jc w:val="right"/>
      </w:pPr>
      <w:r>
        <w:t>в муниципальные образовательные организации,</w:t>
      </w:r>
    </w:p>
    <w:p w:rsidR="00FF3D56" w:rsidRDefault="00FF3D56">
      <w:pPr>
        <w:pStyle w:val="ConsPlusNormal"/>
        <w:jc w:val="right"/>
      </w:pPr>
      <w:r>
        <w:t>реализующие образовательные программы</w:t>
      </w:r>
    </w:p>
    <w:p w:rsidR="00FF3D56" w:rsidRDefault="00FF3D56">
      <w:pPr>
        <w:pStyle w:val="ConsPlusNormal"/>
        <w:jc w:val="right"/>
      </w:pPr>
      <w:r>
        <w:t>дошкольного образования",</w:t>
      </w:r>
    </w:p>
    <w:p w:rsidR="00FF3D56" w:rsidRDefault="00FF3D56">
      <w:pPr>
        <w:pStyle w:val="ConsPlusNormal"/>
        <w:jc w:val="right"/>
      </w:pPr>
      <w:r>
        <w:t>утвержденному постановлением</w:t>
      </w:r>
    </w:p>
    <w:p w:rsidR="00FF3D56" w:rsidRDefault="00FF3D56">
      <w:pPr>
        <w:pStyle w:val="ConsPlusNormal"/>
        <w:jc w:val="right"/>
      </w:pPr>
      <w:r>
        <w:t>администрации города Покачи</w:t>
      </w:r>
    </w:p>
    <w:p w:rsidR="00FF3D56" w:rsidRDefault="00FF3D56">
      <w:pPr>
        <w:pStyle w:val="ConsPlusNormal"/>
        <w:jc w:val="right"/>
      </w:pPr>
      <w:r>
        <w:lastRenderedPageBreak/>
        <w:t>от 24.06.2022 N 658</w:t>
      </w:r>
    </w:p>
    <w:p w:rsidR="00FF3D56" w:rsidRDefault="00FF3D56">
      <w:pPr>
        <w:pStyle w:val="ConsPlusNormal"/>
        <w:jc w:val="center"/>
      </w:pPr>
    </w:p>
    <w:p w:rsidR="00FF3D56" w:rsidRDefault="00FF3D56">
      <w:pPr>
        <w:pStyle w:val="ConsPlusNonformat"/>
        <w:jc w:val="both"/>
      </w:pPr>
      <w:r>
        <w:t xml:space="preserve">       ____________________________________________________________</w:t>
      </w:r>
    </w:p>
    <w:p w:rsidR="00FF3D56" w:rsidRDefault="00FF3D56">
      <w:pPr>
        <w:pStyle w:val="ConsPlusNonformat"/>
        <w:jc w:val="both"/>
      </w:pPr>
      <w:r>
        <w:t xml:space="preserve">                    Наименование уполномоченного органа</w:t>
      </w:r>
    </w:p>
    <w:p w:rsidR="00FF3D56" w:rsidRDefault="00FF3D56">
      <w:pPr>
        <w:pStyle w:val="ConsPlusNonformat"/>
        <w:jc w:val="both"/>
      </w:pPr>
    </w:p>
    <w:p w:rsidR="00FF3D56" w:rsidRDefault="00FF3D56">
      <w:pPr>
        <w:pStyle w:val="ConsPlusNonformat"/>
        <w:jc w:val="both"/>
      </w:pPr>
      <w:r>
        <w:t xml:space="preserve">                                                         Кому: ____________</w:t>
      </w:r>
    </w:p>
    <w:p w:rsidR="00FF3D56" w:rsidRDefault="00FF3D56">
      <w:pPr>
        <w:pStyle w:val="ConsPlusNonformat"/>
        <w:jc w:val="both"/>
      </w:pPr>
    </w:p>
    <w:p w:rsidR="00FF3D56" w:rsidRDefault="00FF3D56">
      <w:pPr>
        <w:pStyle w:val="ConsPlusNonformat"/>
        <w:jc w:val="both"/>
      </w:pPr>
      <w:bookmarkStart w:id="19" w:name="P669"/>
      <w:bookmarkEnd w:id="19"/>
      <w:r>
        <w:t xml:space="preserve">                                  РЕШЕНИЕ</w:t>
      </w:r>
    </w:p>
    <w:p w:rsidR="00FF3D56" w:rsidRDefault="00FF3D56">
      <w:pPr>
        <w:pStyle w:val="ConsPlusNonformat"/>
        <w:jc w:val="both"/>
      </w:pPr>
      <w:r>
        <w:t xml:space="preserve">   об отказе в предоставлении муниципальной услуги "Постановка на учет и</w:t>
      </w:r>
    </w:p>
    <w:p w:rsidR="00FF3D56" w:rsidRDefault="00FF3D56">
      <w:pPr>
        <w:pStyle w:val="ConsPlusNonformat"/>
        <w:jc w:val="both"/>
      </w:pPr>
      <w:r>
        <w:t>направление детей в муниципальные образовательные организации, реализующие</w:t>
      </w:r>
    </w:p>
    <w:p w:rsidR="00FF3D56" w:rsidRDefault="00FF3D56">
      <w:pPr>
        <w:pStyle w:val="ConsPlusNonformat"/>
        <w:jc w:val="both"/>
      </w:pPr>
      <w:r>
        <w:t xml:space="preserve"> образовательные программы дошкольного образования" в части постановки на</w:t>
      </w:r>
    </w:p>
    <w:p w:rsidR="00FF3D56" w:rsidRDefault="00FF3D56">
      <w:pPr>
        <w:pStyle w:val="ConsPlusNonformat"/>
        <w:jc w:val="both"/>
      </w:pPr>
      <w:r>
        <w:t xml:space="preserve">                                   учет</w:t>
      </w:r>
    </w:p>
    <w:p w:rsidR="00FF3D56" w:rsidRDefault="00FF3D56">
      <w:pPr>
        <w:pStyle w:val="ConsPlusNonformat"/>
        <w:jc w:val="both"/>
      </w:pPr>
    </w:p>
    <w:p w:rsidR="00FF3D56" w:rsidRDefault="00FF3D56">
      <w:pPr>
        <w:pStyle w:val="ConsPlusNonformat"/>
        <w:jc w:val="both"/>
      </w:pPr>
      <w:r>
        <w:t>от ____________                                               N ___________</w:t>
      </w:r>
    </w:p>
    <w:p w:rsidR="00FF3D56" w:rsidRDefault="00FF3D56">
      <w:pPr>
        <w:pStyle w:val="ConsPlusNonformat"/>
        <w:jc w:val="both"/>
      </w:pPr>
    </w:p>
    <w:p w:rsidR="00FF3D56" w:rsidRDefault="00FF3D56">
      <w:pPr>
        <w:pStyle w:val="ConsPlusNonformat"/>
        <w:jc w:val="both"/>
      </w:pPr>
      <w:r>
        <w:t>Вам  отказано  в  предоставлении  услуги  по  текущему заявлению по причине</w:t>
      </w:r>
    </w:p>
    <w:p w:rsidR="00FF3D56" w:rsidRDefault="00FF3D56">
      <w:pPr>
        <w:pStyle w:val="ConsPlusNonformat"/>
        <w:jc w:val="both"/>
      </w:pPr>
      <w:r>
        <w:t>___________________________________________________________________________</w:t>
      </w:r>
    </w:p>
    <w:p w:rsidR="00FF3D56" w:rsidRDefault="00FF3D56">
      <w:pPr>
        <w:pStyle w:val="ConsPlusNonformat"/>
        <w:jc w:val="both"/>
      </w:pPr>
      <w:r>
        <w:t>(указывается   причина,  по  которой  по  заявлению  принято  отрицательное</w:t>
      </w:r>
    </w:p>
    <w:p w:rsidR="00FF3D56" w:rsidRDefault="00FF3D56">
      <w:pPr>
        <w:pStyle w:val="ConsPlusNonformat"/>
        <w:jc w:val="both"/>
      </w:pPr>
      <w:r>
        <w:t>решение)</w:t>
      </w:r>
    </w:p>
    <w:p w:rsidR="00FF3D56" w:rsidRDefault="00FF3D56">
      <w:pPr>
        <w:pStyle w:val="ConsPlusNonformat"/>
        <w:jc w:val="both"/>
      </w:pPr>
      <w:r>
        <w:t>Вам необходимо ____________________________________________________________</w:t>
      </w:r>
    </w:p>
    <w:p w:rsidR="00FF3D56" w:rsidRDefault="00FF3D56">
      <w:pPr>
        <w:pStyle w:val="ConsPlusNonformat"/>
        <w:jc w:val="both"/>
      </w:pPr>
      <w:r>
        <w:t>(указывается  порядок  действий, который необходимо выполнить заявителю для</w:t>
      </w:r>
    </w:p>
    <w:p w:rsidR="00FF3D56" w:rsidRDefault="00FF3D56">
      <w:pPr>
        <w:pStyle w:val="ConsPlusNonformat"/>
        <w:jc w:val="both"/>
      </w:pPr>
      <w:r>
        <w:t>получения положительного результата по заявлению)</w:t>
      </w:r>
    </w:p>
    <w:p w:rsidR="00FF3D56" w:rsidRDefault="00FF3D56">
      <w:pPr>
        <w:pStyle w:val="ConsPlusNonformat"/>
        <w:jc w:val="both"/>
      </w:pPr>
    </w:p>
    <w:p w:rsidR="00FF3D56" w:rsidRDefault="00FF3D56">
      <w:pPr>
        <w:pStyle w:val="ConsPlusNonformat"/>
        <w:jc w:val="both"/>
      </w:pPr>
      <w:r>
        <w:t>__________________________________</w:t>
      </w:r>
    </w:p>
    <w:p w:rsidR="00FF3D56" w:rsidRDefault="00FF3D56">
      <w:pPr>
        <w:pStyle w:val="ConsPlusNonformat"/>
        <w:jc w:val="both"/>
      </w:pPr>
      <w:r>
        <w:t>Должность и ФИО сотрудника, принявшего решение</w:t>
      </w:r>
    </w:p>
    <w:p w:rsidR="00FF3D56" w:rsidRDefault="00FF3D56">
      <w:pPr>
        <w:pStyle w:val="ConsPlusNormal"/>
      </w:pPr>
    </w:p>
    <w:p w:rsidR="00FF3D56" w:rsidRDefault="00FF3D56">
      <w:pPr>
        <w:pStyle w:val="ConsPlusNormal"/>
      </w:pPr>
    </w:p>
    <w:p w:rsidR="00FF3D56" w:rsidRDefault="00FF3D56">
      <w:pPr>
        <w:pStyle w:val="ConsPlusNormal"/>
      </w:pPr>
    </w:p>
    <w:p w:rsidR="00FF3D56" w:rsidRDefault="00FF3D56">
      <w:pPr>
        <w:pStyle w:val="ConsPlusNormal"/>
      </w:pPr>
    </w:p>
    <w:p w:rsidR="00FF3D56" w:rsidRDefault="00FF3D56">
      <w:pPr>
        <w:pStyle w:val="ConsPlusNormal"/>
      </w:pPr>
    </w:p>
    <w:p w:rsidR="00FF3D56" w:rsidRDefault="00FF3D56">
      <w:pPr>
        <w:pStyle w:val="ConsPlusNormal"/>
        <w:jc w:val="right"/>
        <w:outlineLvl w:val="1"/>
      </w:pPr>
      <w:r>
        <w:t>Приложение 7</w:t>
      </w:r>
    </w:p>
    <w:p w:rsidR="00FF3D56" w:rsidRDefault="00FF3D56">
      <w:pPr>
        <w:pStyle w:val="ConsPlusNormal"/>
        <w:jc w:val="right"/>
      </w:pPr>
      <w:r>
        <w:t>к административному регламенту</w:t>
      </w:r>
    </w:p>
    <w:p w:rsidR="00FF3D56" w:rsidRDefault="00FF3D56">
      <w:pPr>
        <w:pStyle w:val="ConsPlusNormal"/>
        <w:jc w:val="right"/>
      </w:pPr>
      <w:r>
        <w:t>по предоставлению муниципальной услуги</w:t>
      </w:r>
    </w:p>
    <w:p w:rsidR="00FF3D56" w:rsidRDefault="00FF3D56">
      <w:pPr>
        <w:pStyle w:val="ConsPlusNormal"/>
        <w:jc w:val="right"/>
      </w:pPr>
      <w:r>
        <w:t>"Постановка на учет и направление детей</w:t>
      </w:r>
    </w:p>
    <w:p w:rsidR="00FF3D56" w:rsidRDefault="00FF3D56">
      <w:pPr>
        <w:pStyle w:val="ConsPlusNormal"/>
        <w:jc w:val="right"/>
      </w:pPr>
      <w:r>
        <w:t>в муниципальные образовательные организации,</w:t>
      </w:r>
    </w:p>
    <w:p w:rsidR="00FF3D56" w:rsidRDefault="00FF3D56">
      <w:pPr>
        <w:pStyle w:val="ConsPlusNormal"/>
        <w:jc w:val="right"/>
      </w:pPr>
      <w:r>
        <w:t>реализующие образовательные программы</w:t>
      </w:r>
    </w:p>
    <w:p w:rsidR="00FF3D56" w:rsidRDefault="00FF3D56">
      <w:pPr>
        <w:pStyle w:val="ConsPlusNormal"/>
        <w:jc w:val="right"/>
      </w:pPr>
      <w:r>
        <w:t>дошкольного образования",</w:t>
      </w:r>
    </w:p>
    <w:p w:rsidR="00FF3D56" w:rsidRDefault="00FF3D56">
      <w:pPr>
        <w:pStyle w:val="ConsPlusNormal"/>
        <w:jc w:val="right"/>
      </w:pPr>
      <w:r>
        <w:t>утвержденному постановлением</w:t>
      </w:r>
    </w:p>
    <w:p w:rsidR="00FF3D56" w:rsidRDefault="00FF3D56">
      <w:pPr>
        <w:pStyle w:val="ConsPlusNormal"/>
        <w:jc w:val="right"/>
      </w:pPr>
      <w:r>
        <w:t>администрации города Покачи</w:t>
      </w:r>
    </w:p>
    <w:p w:rsidR="00FF3D56" w:rsidRDefault="00FF3D56">
      <w:pPr>
        <w:pStyle w:val="ConsPlusNormal"/>
        <w:jc w:val="right"/>
      </w:pPr>
      <w:r>
        <w:t>от 24.06.2022 N 658</w:t>
      </w:r>
    </w:p>
    <w:p w:rsidR="00FF3D56" w:rsidRDefault="00FF3D56">
      <w:pPr>
        <w:pStyle w:val="ConsPlusNormal"/>
      </w:pPr>
    </w:p>
    <w:p w:rsidR="00FF3D56" w:rsidRDefault="00FF3D56">
      <w:pPr>
        <w:pStyle w:val="ConsPlusNormal"/>
        <w:jc w:val="right"/>
      </w:pPr>
      <w:r>
        <w:t>___________________________________________</w:t>
      </w:r>
    </w:p>
    <w:p w:rsidR="00FF3D56" w:rsidRDefault="00FF3D56">
      <w:pPr>
        <w:pStyle w:val="ConsPlusNormal"/>
        <w:jc w:val="right"/>
      </w:pPr>
      <w:r>
        <w:t>(фамилия, имя, отчество заявителя</w:t>
      </w:r>
    </w:p>
    <w:p w:rsidR="00FF3D56" w:rsidRDefault="00FF3D56">
      <w:pPr>
        <w:pStyle w:val="ConsPlusNormal"/>
        <w:jc w:val="right"/>
      </w:pPr>
      <w:r>
        <w:t>(последнее - при наличии),</w:t>
      </w:r>
    </w:p>
    <w:p w:rsidR="00FF3D56" w:rsidRDefault="00FF3D56">
      <w:pPr>
        <w:pStyle w:val="ConsPlusNormal"/>
        <w:jc w:val="right"/>
      </w:pPr>
      <w:r>
        <w:t>данные документа, удостоверяющего личность,</w:t>
      </w:r>
    </w:p>
    <w:p w:rsidR="00FF3D56" w:rsidRDefault="00FF3D56">
      <w:pPr>
        <w:pStyle w:val="ConsPlusNormal"/>
        <w:jc w:val="right"/>
      </w:pPr>
      <w:r>
        <w:t>контактный телефон, почтовый адрес,</w:t>
      </w:r>
    </w:p>
    <w:p w:rsidR="00FF3D56" w:rsidRDefault="00FF3D56">
      <w:pPr>
        <w:pStyle w:val="ConsPlusNormal"/>
        <w:jc w:val="right"/>
      </w:pPr>
      <w:r>
        <w:t>адрес электронной почты)</w:t>
      </w:r>
    </w:p>
    <w:p w:rsidR="00FF3D56" w:rsidRDefault="00FF3D56">
      <w:pPr>
        <w:pStyle w:val="ConsPlusNormal"/>
        <w:ind w:firstLine="540"/>
        <w:jc w:val="both"/>
      </w:pPr>
    </w:p>
    <w:p w:rsidR="00FF3D56" w:rsidRDefault="00FF3D56">
      <w:pPr>
        <w:pStyle w:val="ConsPlusNormal"/>
        <w:jc w:val="center"/>
      </w:pPr>
      <w:bookmarkStart w:id="20" w:name="P710"/>
      <w:bookmarkEnd w:id="20"/>
      <w:r>
        <w:t>ЗАЯВЛЕНИЕ</w:t>
      </w:r>
    </w:p>
    <w:p w:rsidR="00FF3D56" w:rsidRDefault="00FF3D56">
      <w:pPr>
        <w:pStyle w:val="ConsPlusNormal"/>
        <w:jc w:val="center"/>
      </w:pPr>
      <w:r>
        <w:t>о предоставлении муниципальной услуги в электронном виде</w:t>
      </w:r>
    </w:p>
    <w:p w:rsidR="00FF3D56" w:rsidRDefault="00FF3D56">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59"/>
        <w:gridCol w:w="3204"/>
        <w:gridCol w:w="1254"/>
        <w:gridCol w:w="3572"/>
      </w:tblGrid>
      <w:tr w:rsidR="00FF3D56">
        <w:tc>
          <w:tcPr>
            <w:tcW w:w="959" w:type="dxa"/>
          </w:tcPr>
          <w:p w:rsidR="00FF3D56" w:rsidRDefault="00FF3D56">
            <w:pPr>
              <w:pStyle w:val="ConsPlusNormal"/>
            </w:pPr>
            <w:r>
              <w:t>N п/п</w:t>
            </w:r>
          </w:p>
        </w:tc>
        <w:tc>
          <w:tcPr>
            <w:tcW w:w="3204" w:type="dxa"/>
          </w:tcPr>
          <w:p w:rsidR="00FF3D56" w:rsidRDefault="00FF3D56">
            <w:pPr>
              <w:pStyle w:val="ConsPlusNormal"/>
            </w:pPr>
            <w:r>
              <w:t>Перечень вопросов</w:t>
            </w:r>
          </w:p>
        </w:tc>
        <w:tc>
          <w:tcPr>
            <w:tcW w:w="4826" w:type="dxa"/>
            <w:gridSpan w:val="2"/>
          </w:tcPr>
          <w:p w:rsidR="00FF3D56" w:rsidRDefault="00FF3D56">
            <w:pPr>
              <w:pStyle w:val="ConsPlusNormal"/>
            </w:pPr>
            <w:r>
              <w:t>Ответы</w:t>
            </w:r>
          </w:p>
        </w:tc>
      </w:tr>
      <w:tr w:rsidR="00FF3D56">
        <w:tc>
          <w:tcPr>
            <w:tcW w:w="959" w:type="dxa"/>
          </w:tcPr>
          <w:p w:rsidR="00FF3D56" w:rsidRDefault="00FF3D56">
            <w:pPr>
              <w:pStyle w:val="ConsPlusNormal"/>
            </w:pPr>
            <w:r>
              <w:t>1</w:t>
            </w:r>
          </w:p>
        </w:tc>
        <w:tc>
          <w:tcPr>
            <w:tcW w:w="3204" w:type="dxa"/>
          </w:tcPr>
          <w:p w:rsidR="00FF3D56" w:rsidRDefault="00FF3D56">
            <w:pPr>
              <w:pStyle w:val="ConsPlusNormal"/>
            </w:pPr>
            <w:r>
              <w:t>Вы являетесь родителем или законным представителем ребенка</w:t>
            </w:r>
          </w:p>
        </w:tc>
        <w:tc>
          <w:tcPr>
            <w:tcW w:w="1254" w:type="dxa"/>
          </w:tcPr>
          <w:p w:rsidR="00FF3D56" w:rsidRDefault="00FF3D56">
            <w:pPr>
              <w:pStyle w:val="ConsPlusNormal"/>
            </w:pPr>
            <w:r>
              <w:t>Родитель</w:t>
            </w:r>
          </w:p>
        </w:tc>
        <w:tc>
          <w:tcPr>
            <w:tcW w:w="3572" w:type="dxa"/>
          </w:tcPr>
          <w:p w:rsidR="00FF3D56" w:rsidRDefault="00FF3D56">
            <w:pPr>
              <w:pStyle w:val="ConsPlusNormal"/>
            </w:pPr>
            <w:r>
              <w:t>Законный представитель</w:t>
            </w:r>
          </w:p>
        </w:tc>
      </w:tr>
      <w:tr w:rsidR="00FF3D56">
        <w:tc>
          <w:tcPr>
            <w:tcW w:w="959" w:type="dxa"/>
          </w:tcPr>
          <w:p w:rsidR="00FF3D56" w:rsidRDefault="00FF3D56">
            <w:pPr>
              <w:pStyle w:val="ConsPlusNormal"/>
            </w:pPr>
          </w:p>
        </w:tc>
        <w:tc>
          <w:tcPr>
            <w:tcW w:w="8030" w:type="dxa"/>
            <w:gridSpan w:val="3"/>
          </w:tcPr>
          <w:p w:rsidR="00FF3D56" w:rsidRDefault="00FF3D56">
            <w:pPr>
              <w:pStyle w:val="ConsPlusNormal"/>
            </w:pPr>
            <w:r>
              <w:t>Автоматически заполняются данные из профиля пользователя ЕСИА: фамилия, имя, отчество (при наличии);</w:t>
            </w:r>
          </w:p>
          <w:p w:rsidR="00FF3D56" w:rsidRDefault="00FF3D56">
            <w:pPr>
              <w:pStyle w:val="ConsPlusNormal"/>
            </w:pPr>
            <w:r>
              <w:t>паспортные данные (серия, номер, кем выдан, когда выдан)</w:t>
            </w:r>
          </w:p>
          <w:p w:rsidR="00FF3D56" w:rsidRDefault="00FF3D56">
            <w:pPr>
              <w:pStyle w:val="ConsPlusNormal"/>
            </w:pPr>
            <w:r>
              <w:t>Если ЗАКОННЫЙ ПРЕДСТАВИТЕЛЬ, то дополнительно в электронном виде могут быть предоставлены документ (ы), подтверждающий (ие) представление прав ребенка.</w:t>
            </w:r>
          </w:p>
          <w:p w:rsidR="00FF3D56" w:rsidRDefault="00FF3D56">
            <w:pPr>
              <w:pStyle w:val="ConsPlusNormal"/>
            </w:pPr>
            <w:r>
              <w:t>Дополнительно предоставляются контактные данные родителей (законных представителей) (телефон, адрес электронной почты (при наличии)).</w:t>
            </w:r>
          </w:p>
        </w:tc>
      </w:tr>
      <w:tr w:rsidR="00FF3D56">
        <w:tc>
          <w:tcPr>
            <w:tcW w:w="959" w:type="dxa"/>
          </w:tcPr>
          <w:p w:rsidR="00FF3D56" w:rsidRDefault="00FF3D56">
            <w:pPr>
              <w:pStyle w:val="ConsPlusNormal"/>
            </w:pPr>
            <w:r>
              <w:t>2</w:t>
            </w:r>
          </w:p>
        </w:tc>
        <w:tc>
          <w:tcPr>
            <w:tcW w:w="8030" w:type="dxa"/>
            <w:gridSpan w:val="3"/>
          </w:tcPr>
          <w:p w:rsidR="00FF3D56" w:rsidRDefault="00FF3D56">
            <w:pPr>
              <w:pStyle w:val="ConsPlusNormal"/>
            </w:pPr>
            <w:r>
              <w:t>Персональные данные ребенка, на которого подается заявление о предоставлении услуги:</w:t>
            </w:r>
          </w:p>
          <w:p w:rsidR="00FF3D56" w:rsidRDefault="00FF3D56">
            <w:pPr>
              <w:pStyle w:val="ConsPlusNormal"/>
            </w:pPr>
            <w:r>
              <w:t>фамилия, имя, отчество (при наличии); дата рождения;</w:t>
            </w:r>
          </w:p>
          <w:p w:rsidR="00FF3D56" w:rsidRDefault="00FF3D56">
            <w:pPr>
              <w:pStyle w:val="ConsPlusNormal"/>
            </w:pPr>
            <w:r>
              <w:t>реквизиты свидетельства о рождении ребенка либо другого документа, удостоверяющего личность ребенка;</w:t>
            </w:r>
          </w:p>
          <w:p w:rsidR="00FF3D56" w:rsidRDefault="00FF3D56">
            <w:pPr>
              <w:pStyle w:val="ConsPlusNormal"/>
            </w:pPr>
            <w:r>
              <w:t>адрес места жительства.</w:t>
            </w:r>
          </w:p>
          <w:p w:rsidR="00FF3D56" w:rsidRDefault="00FF3D56">
            <w:pPr>
              <w:pStyle w:val="ConsPlusNormal"/>
            </w:pPr>
            <w:r>
              <w:t>При наличии данных о ребенке в профиле заявителя в ЕСИА, данные</w:t>
            </w:r>
          </w:p>
          <w:p w:rsidR="00FF3D56" w:rsidRDefault="00FF3D56">
            <w:pPr>
              <w:pStyle w:val="ConsPlusNormal"/>
            </w:pPr>
            <w:r>
              <w:t>заполняются автоматически.</w:t>
            </w:r>
          </w:p>
        </w:tc>
      </w:tr>
      <w:tr w:rsidR="00FF3D56">
        <w:tc>
          <w:tcPr>
            <w:tcW w:w="959" w:type="dxa"/>
            <w:vMerge w:val="restart"/>
          </w:tcPr>
          <w:p w:rsidR="00FF3D56" w:rsidRDefault="00FF3D56">
            <w:pPr>
              <w:pStyle w:val="ConsPlusNormal"/>
            </w:pPr>
            <w:r>
              <w:t>3</w:t>
            </w:r>
          </w:p>
        </w:tc>
        <w:tc>
          <w:tcPr>
            <w:tcW w:w="8030" w:type="dxa"/>
            <w:gridSpan w:val="3"/>
          </w:tcPr>
          <w:p w:rsidR="00FF3D56" w:rsidRDefault="00FF3D56">
            <w:pPr>
              <w:pStyle w:val="ConsPlusNormal"/>
            </w:pPr>
            <w:r>
              <w:t>Желаемые параметры зачисления:</w:t>
            </w:r>
          </w:p>
          <w:p w:rsidR="00FF3D56" w:rsidRDefault="00FF3D56">
            <w:pPr>
              <w:pStyle w:val="ConsPlusNormal"/>
            </w:pPr>
            <w:r>
              <w:t>Желаемая дата приема;</w:t>
            </w:r>
          </w:p>
          <w:p w:rsidR="00FF3D56" w:rsidRDefault="00FF3D56">
            <w:pPr>
              <w:pStyle w:val="ConsPlusNormal"/>
            </w:pPr>
            <w:r>
              <w:t>язык образования (выбор из списка);</w:t>
            </w:r>
          </w:p>
          <w:p w:rsidR="00FF3D56" w:rsidRDefault="00FF3D56">
            <w:pPr>
              <w:pStyle w:val="ConsPlusNormal"/>
            </w:pPr>
            <w:r>
              <w:t>режим пребывания ребенка в группе (выбор из списка); направленность группы (выбор из списка);</w:t>
            </w:r>
          </w:p>
          <w:p w:rsidR="00FF3D56" w:rsidRDefault="00FF3D56">
            <w:pPr>
              <w:pStyle w:val="ConsPlusNormal"/>
            </w:pPr>
            <w:r>
              <w:t>Вид компенсирующей группы (выбор из списка при выборе групп компенсирующей направленности);</w:t>
            </w:r>
          </w:p>
          <w:p w:rsidR="00FF3D56" w:rsidRDefault="00FF3D56">
            <w:pPr>
              <w:pStyle w:val="ConsPlusNormal"/>
            </w:pPr>
            <w:r>
              <w:t>Реквизиты документа, подтверждающего потребность в обучении по адаптированной программе (при наличии);</w:t>
            </w:r>
          </w:p>
          <w:p w:rsidR="00FF3D56" w:rsidRDefault="00FF3D56">
            <w:pPr>
              <w:pStyle w:val="ConsPlusNormal"/>
            </w:pPr>
            <w:r>
              <w:t>Профиль оздоровительной группы (выбор из списка при выборе групп оздоровительной направленности)</w:t>
            </w:r>
          </w:p>
          <w:p w:rsidR="00FF3D56" w:rsidRDefault="00FF3D56">
            <w:pPr>
              <w:pStyle w:val="ConsPlusNormal"/>
            </w:pPr>
            <w:r>
              <w:t>Реквизиты документа, подтверждающего потребность в оздоровительной группы (при наличии).</w:t>
            </w:r>
          </w:p>
          <w:p w:rsidR="00FF3D56" w:rsidRDefault="00FF3D56">
            <w:pPr>
              <w:pStyle w:val="ConsPlusNormal"/>
            </w:pPr>
            <w:r>
              <w:t>В случае выбора оздоровительной или компенсирующей группы дополнительно может быть предоставлен в электронном виде соответствующий документ, заверенный усиленной квалифицированной подписью организации его выдавшей;</w:t>
            </w:r>
          </w:p>
          <w:p w:rsidR="00FF3D56" w:rsidRDefault="00FF3D56">
            <w:pPr>
              <w:pStyle w:val="ConsPlusNormal"/>
            </w:pPr>
            <w:r>
              <w:t>реквизиты заключения психолого-медико-педагогической комиссии (при необходимости). Дополнительно может быть предоставлен в электронном виде соответствующий документ, заверенный усиленной квалифицированной подписью организации его выдавшей;</w:t>
            </w:r>
          </w:p>
          <w:p w:rsidR="00FF3D56" w:rsidRDefault="00FF3D56">
            <w:pPr>
              <w:pStyle w:val="ConsPlusNormal"/>
            </w:pPr>
            <w:r>
              <w:t>образовательные организации для приема (предоставляется по выбору в соответствии с закреплением территорий за определенными</w:t>
            </w:r>
          </w:p>
          <w:p w:rsidR="00FF3D56" w:rsidRDefault="00FF3D56">
            <w:pPr>
              <w:pStyle w:val="ConsPlusNormal"/>
            </w:pPr>
            <w:r>
              <w:t>образовательными организациями)</w:t>
            </w:r>
          </w:p>
        </w:tc>
      </w:tr>
      <w:tr w:rsidR="00FF3D56">
        <w:tc>
          <w:tcPr>
            <w:tcW w:w="959" w:type="dxa"/>
            <w:vMerge/>
          </w:tcPr>
          <w:p w:rsidR="00FF3D56" w:rsidRDefault="00FF3D56">
            <w:pPr>
              <w:pStyle w:val="ConsPlusNormal"/>
            </w:pPr>
          </w:p>
        </w:tc>
        <w:tc>
          <w:tcPr>
            <w:tcW w:w="3204" w:type="dxa"/>
          </w:tcPr>
          <w:p w:rsidR="00FF3D56" w:rsidRDefault="00FF3D56">
            <w:pPr>
              <w:pStyle w:val="ConsPlusNormal"/>
            </w:pPr>
            <w:r>
              <w:t>Перечень дошкольных образовательных организаций, выбранных для приема</w:t>
            </w:r>
          </w:p>
        </w:tc>
        <w:tc>
          <w:tcPr>
            <w:tcW w:w="4826" w:type="dxa"/>
            <w:gridSpan w:val="2"/>
          </w:tcPr>
          <w:p w:rsidR="00FF3D56" w:rsidRDefault="00FF3D56">
            <w:pPr>
              <w:pStyle w:val="ConsPlusNormal"/>
            </w:pPr>
            <w:r>
              <w:t xml:space="preserve">множественный выбор из списка, образовательных муниципальных образовательных организаций, а также иных организаций, выбранных организаций в рамках соглашений, в том числе для приема государственно-частном, муниципально-частном партнерстве, в муниципальном образовании (список формируется в региональных информационных системах), отнесенных к адресу проживания ребенка, с указанием порядка приоритетности выбранных дошкольных образовательных организаций; максимальное </w:t>
            </w:r>
            <w:r>
              <w:lastRenderedPageBreak/>
              <w:t>число дошкольных образовательных организаций, которые можно выбрать, определяется органом управления в сфере образования</w:t>
            </w:r>
          </w:p>
        </w:tc>
      </w:tr>
      <w:tr w:rsidR="00FF3D56">
        <w:tc>
          <w:tcPr>
            <w:tcW w:w="959" w:type="dxa"/>
            <w:vMerge/>
          </w:tcPr>
          <w:p w:rsidR="00FF3D56" w:rsidRDefault="00FF3D56">
            <w:pPr>
              <w:pStyle w:val="ConsPlusNormal"/>
            </w:pPr>
          </w:p>
        </w:tc>
        <w:tc>
          <w:tcPr>
            <w:tcW w:w="3204" w:type="dxa"/>
          </w:tcPr>
          <w:p w:rsidR="00FF3D56" w:rsidRDefault="00FF3D56">
            <w:pPr>
              <w:pStyle w:val="ConsPlusNormal"/>
            </w:pPr>
            <w:r>
              <w:t>Согласие на направление в другие дошкольные образовательные организации вне перечня дошкольных образовательных организаций, выбранных для приема, если нет мест в выбранных дошкольных образовательных организациях</w:t>
            </w:r>
          </w:p>
        </w:tc>
        <w:tc>
          <w:tcPr>
            <w:tcW w:w="4826" w:type="dxa"/>
            <w:gridSpan w:val="2"/>
          </w:tcPr>
          <w:p w:rsidR="00FF3D56" w:rsidRDefault="00FF3D56">
            <w:pPr>
              <w:pStyle w:val="ConsPlusNormal"/>
            </w:pPr>
            <w:r>
              <w:t>Бинарная отметка "Да/Нет", по умолчанию "Нет"</w:t>
            </w:r>
          </w:p>
        </w:tc>
      </w:tr>
      <w:tr w:rsidR="00FF3D56">
        <w:tc>
          <w:tcPr>
            <w:tcW w:w="959" w:type="dxa"/>
            <w:vMerge/>
          </w:tcPr>
          <w:p w:rsidR="00FF3D56" w:rsidRDefault="00FF3D56">
            <w:pPr>
              <w:pStyle w:val="ConsPlusNormal"/>
            </w:pPr>
          </w:p>
        </w:tc>
        <w:tc>
          <w:tcPr>
            <w:tcW w:w="3204" w:type="dxa"/>
          </w:tcPr>
          <w:p w:rsidR="00FF3D56" w:rsidRDefault="00FF3D56">
            <w:pPr>
              <w:pStyle w:val="ConsPlusNormal"/>
            </w:pPr>
            <w:r>
              <w:t>Согласие на общеразвивающую группу</w:t>
            </w:r>
          </w:p>
        </w:tc>
        <w:tc>
          <w:tcPr>
            <w:tcW w:w="4826" w:type="dxa"/>
            <w:gridSpan w:val="2"/>
          </w:tcPr>
          <w:p w:rsidR="00FF3D56" w:rsidRDefault="00FF3D56">
            <w:pPr>
              <w:pStyle w:val="ConsPlusNormal"/>
            </w:pPr>
            <w:r>
              <w:t>бинарная отметка "Да/Нет" может заполняться при выборе группы не общеразвивающей направленности, по умолчанию - "Нет"</w:t>
            </w:r>
          </w:p>
        </w:tc>
      </w:tr>
      <w:tr w:rsidR="00FF3D56">
        <w:tc>
          <w:tcPr>
            <w:tcW w:w="959" w:type="dxa"/>
            <w:vMerge/>
          </w:tcPr>
          <w:p w:rsidR="00FF3D56" w:rsidRDefault="00FF3D56">
            <w:pPr>
              <w:pStyle w:val="ConsPlusNormal"/>
            </w:pPr>
          </w:p>
        </w:tc>
        <w:tc>
          <w:tcPr>
            <w:tcW w:w="3204" w:type="dxa"/>
          </w:tcPr>
          <w:p w:rsidR="00FF3D56" w:rsidRDefault="00FF3D56">
            <w:pPr>
              <w:pStyle w:val="ConsPlusNormal"/>
            </w:pPr>
            <w:r>
              <w:t>Согласие на группу присмотра и ухода</w:t>
            </w:r>
          </w:p>
        </w:tc>
        <w:tc>
          <w:tcPr>
            <w:tcW w:w="4826" w:type="dxa"/>
            <w:gridSpan w:val="2"/>
          </w:tcPr>
          <w:p w:rsidR="00FF3D56" w:rsidRDefault="00FF3D56">
            <w:pPr>
              <w:pStyle w:val="ConsPlusNormal"/>
            </w:pPr>
            <w:r>
              <w:t>бинарная отметка "Да/Нет", по умолчанию - "Нет"</w:t>
            </w:r>
          </w:p>
        </w:tc>
      </w:tr>
      <w:tr w:rsidR="00FF3D56">
        <w:tc>
          <w:tcPr>
            <w:tcW w:w="959" w:type="dxa"/>
            <w:vMerge/>
          </w:tcPr>
          <w:p w:rsidR="00FF3D56" w:rsidRDefault="00FF3D56">
            <w:pPr>
              <w:pStyle w:val="ConsPlusNormal"/>
            </w:pPr>
          </w:p>
        </w:tc>
        <w:tc>
          <w:tcPr>
            <w:tcW w:w="3204" w:type="dxa"/>
          </w:tcPr>
          <w:p w:rsidR="00FF3D56" w:rsidRDefault="00FF3D56">
            <w:pPr>
              <w:pStyle w:val="ConsPlusNormal"/>
            </w:pPr>
            <w:r>
              <w:t>Согласие на</w:t>
            </w:r>
          </w:p>
          <w:p w:rsidR="00FF3D56" w:rsidRDefault="00FF3D56">
            <w:pPr>
              <w:pStyle w:val="ConsPlusNormal"/>
            </w:pPr>
            <w:r>
              <w:t>кратковременный режим пребывания</w:t>
            </w:r>
          </w:p>
        </w:tc>
        <w:tc>
          <w:tcPr>
            <w:tcW w:w="4826" w:type="dxa"/>
            <w:gridSpan w:val="2"/>
          </w:tcPr>
          <w:p w:rsidR="00FF3D56" w:rsidRDefault="00FF3D56">
            <w:pPr>
              <w:pStyle w:val="ConsPlusNormal"/>
            </w:pPr>
            <w:r>
              <w:t>бинарная отметка "Да/Нет", по умолчанию - "Нет", может заполняться при выборе режимов более 5 часов в день</w:t>
            </w:r>
          </w:p>
        </w:tc>
      </w:tr>
      <w:tr w:rsidR="00FF3D56">
        <w:tc>
          <w:tcPr>
            <w:tcW w:w="959" w:type="dxa"/>
            <w:vMerge/>
          </w:tcPr>
          <w:p w:rsidR="00FF3D56" w:rsidRDefault="00FF3D56">
            <w:pPr>
              <w:pStyle w:val="ConsPlusNormal"/>
            </w:pPr>
          </w:p>
        </w:tc>
        <w:tc>
          <w:tcPr>
            <w:tcW w:w="3204" w:type="dxa"/>
          </w:tcPr>
          <w:p w:rsidR="00FF3D56" w:rsidRDefault="00FF3D56">
            <w:pPr>
              <w:pStyle w:val="ConsPlusNormal"/>
            </w:pPr>
            <w:r>
              <w:t>Согласие на группу полного дня</w:t>
            </w:r>
          </w:p>
        </w:tc>
        <w:tc>
          <w:tcPr>
            <w:tcW w:w="4826" w:type="dxa"/>
            <w:gridSpan w:val="2"/>
          </w:tcPr>
          <w:p w:rsidR="00FF3D56" w:rsidRDefault="00FF3D56">
            <w:pPr>
              <w:pStyle w:val="ConsPlusNormal"/>
            </w:pPr>
            <w:r>
              <w:t>бинарная отметка "Да/Нет", по умолчанию - "Нет", заполняется при выборе группы по режиму, отличному от полного дня</w:t>
            </w:r>
          </w:p>
        </w:tc>
      </w:tr>
      <w:tr w:rsidR="00FF3D56">
        <w:tc>
          <w:tcPr>
            <w:tcW w:w="959" w:type="dxa"/>
          </w:tcPr>
          <w:p w:rsidR="00FF3D56" w:rsidRDefault="00FF3D56">
            <w:pPr>
              <w:pStyle w:val="ConsPlusNormal"/>
            </w:pPr>
            <w:r>
              <w:t>4</w:t>
            </w:r>
          </w:p>
        </w:tc>
        <w:tc>
          <w:tcPr>
            <w:tcW w:w="3204" w:type="dxa"/>
          </w:tcPr>
          <w:p w:rsidR="00FF3D56" w:rsidRDefault="00FF3D56">
            <w:pPr>
              <w:pStyle w:val="ConsPlusNormal"/>
            </w:pPr>
            <w:r>
              <w:t>Есть ли у Вас другие дети (брат (-ья) или сестра (-ы) ребенка, которому требуется место), которые уже обучаются в выбранных для приема образовательных организациях?</w:t>
            </w:r>
          </w:p>
        </w:tc>
        <w:tc>
          <w:tcPr>
            <w:tcW w:w="1254" w:type="dxa"/>
          </w:tcPr>
          <w:p w:rsidR="00FF3D56" w:rsidRDefault="00FF3D56">
            <w:pPr>
              <w:pStyle w:val="ConsPlusNormal"/>
            </w:pPr>
            <w:r>
              <w:t>Да</w:t>
            </w:r>
          </w:p>
        </w:tc>
        <w:tc>
          <w:tcPr>
            <w:tcW w:w="3572" w:type="dxa"/>
          </w:tcPr>
          <w:p w:rsidR="00FF3D56" w:rsidRDefault="00FF3D56">
            <w:pPr>
              <w:pStyle w:val="ConsPlusNormal"/>
            </w:pPr>
            <w:r>
              <w:t>Нет</w:t>
            </w:r>
          </w:p>
        </w:tc>
      </w:tr>
      <w:tr w:rsidR="00FF3D56">
        <w:tc>
          <w:tcPr>
            <w:tcW w:w="959" w:type="dxa"/>
          </w:tcPr>
          <w:p w:rsidR="00FF3D56" w:rsidRDefault="00FF3D56">
            <w:pPr>
              <w:pStyle w:val="ConsPlusNormal"/>
            </w:pPr>
          </w:p>
        </w:tc>
        <w:tc>
          <w:tcPr>
            <w:tcW w:w="8030" w:type="dxa"/>
            <w:gridSpan w:val="3"/>
          </w:tcPr>
          <w:p w:rsidR="00FF3D56" w:rsidRDefault="00FF3D56">
            <w:pPr>
              <w:pStyle w:val="ConsPlusNormal"/>
            </w:pPr>
            <w:r>
              <w:t>Если ДА, то укажите их ФИО и наименование организации, в которой он (она, они) обучаются.</w:t>
            </w:r>
          </w:p>
          <w:p w:rsidR="00FF3D56" w:rsidRDefault="00FF3D56">
            <w:pPr>
              <w:pStyle w:val="ConsPlusNormal"/>
            </w:pPr>
            <w:r>
              <w:t>Если НЕТ, переход к шагу N 5</w:t>
            </w:r>
          </w:p>
        </w:tc>
      </w:tr>
      <w:tr w:rsidR="00FF3D56">
        <w:tc>
          <w:tcPr>
            <w:tcW w:w="959" w:type="dxa"/>
          </w:tcPr>
          <w:p w:rsidR="00FF3D56" w:rsidRDefault="00FF3D56">
            <w:pPr>
              <w:pStyle w:val="ConsPlusNormal"/>
            </w:pPr>
            <w:r>
              <w:t>5</w:t>
            </w:r>
          </w:p>
        </w:tc>
        <w:tc>
          <w:tcPr>
            <w:tcW w:w="3204" w:type="dxa"/>
          </w:tcPr>
          <w:p w:rsidR="00FF3D56" w:rsidRDefault="00FF3D56">
            <w:pPr>
              <w:pStyle w:val="ConsPlusNormal"/>
            </w:pPr>
            <w:r>
              <w:t>Есть ли у Вас право на специальные меры поддержки (право на внеочередное или первоочередное зачисление)</w:t>
            </w:r>
          </w:p>
        </w:tc>
        <w:tc>
          <w:tcPr>
            <w:tcW w:w="1254" w:type="dxa"/>
          </w:tcPr>
          <w:p w:rsidR="00FF3D56" w:rsidRDefault="00FF3D56">
            <w:pPr>
              <w:pStyle w:val="ConsPlusNormal"/>
            </w:pPr>
            <w:r>
              <w:t>Да</w:t>
            </w:r>
          </w:p>
        </w:tc>
        <w:tc>
          <w:tcPr>
            <w:tcW w:w="3572" w:type="dxa"/>
          </w:tcPr>
          <w:p w:rsidR="00FF3D56" w:rsidRDefault="00FF3D56">
            <w:pPr>
              <w:pStyle w:val="ConsPlusNormal"/>
            </w:pPr>
            <w:r>
              <w:t>Нет</w:t>
            </w:r>
          </w:p>
        </w:tc>
      </w:tr>
      <w:tr w:rsidR="00FF3D56">
        <w:tc>
          <w:tcPr>
            <w:tcW w:w="959" w:type="dxa"/>
          </w:tcPr>
          <w:p w:rsidR="00FF3D56" w:rsidRDefault="00FF3D56">
            <w:pPr>
              <w:pStyle w:val="ConsPlusNormal"/>
            </w:pPr>
          </w:p>
        </w:tc>
        <w:tc>
          <w:tcPr>
            <w:tcW w:w="8030" w:type="dxa"/>
            <w:gridSpan w:val="3"/>
          </w:tcPr>
          <w:p w:rsidR="00FF3D56" w:rsidRDefault="00FF3D56">
            <w:pPr>
              <w:pStyle w:val="ConsPlusNormal"/>
            </w:pPr>
            <w:r>
              <w:t>Дополнительно может быть предоставлен в электронном виде соответствующий документ, заверенный усиленной квалифицированной подписью организации его выдавшей.</w:t>
            </w:r>
          </w:p>
        </w:tc>
      </w:tr>
    </w:tbl>
    <w:p w:rsidR="00FF3D56" w:rsidRDefault="00FF3D56">
      <w:pPr>
        <w:pStyle w:val="ConsPlusNormal"/>
      </w:pPr>
    </w:p>
    <w:p w:rsidR="00FF3D56" w:rsidRDefault="00FF3D56">
      <w:pPr>
        <w:pStyle w:val="ConsPlusNormal"/>
      </w:pPr>
    </w:p>
    <w:p w:rsidR="00FF3D56" w:rsidRDefault="00FF3D56">
      <w:pPr>
        <w:pStyle w:val="ConsPlusNormal"/>
      </w:pPr>
    </w:p>
    <w:p w:rsidR="00FF3D56" w:rsidRDefault="00FF3D56">
      <w:pPr>
        <w:pStyle w:val="ConsPlusNormal"/>
      </w:pPr>
    </w:p>
    <w:p w:rsidR="00FF3D56" w:rsidRDefault="00FF3D56">
      <w:pPr>
        <w:pStyle w:val="ConsPlusNormal"/>
      </w:pPr>
    </w:p>
    <w:p w:rsidR="00FF3D56" w:rsidRDefault="00FF3D56">
      <w:pPr>
        <w:pStyle w:val="ConsPlusNormal"/>
        <w:jc w:val="right"/>
        <w:outlineLvl w:val="1"/>
      </w:pPr>
      <w:r>
        <w:lastRenderedPageBreak/>
        <w:t>Приложение 8</w:t>
      </w:r>
    </w:p>
    <w:p w:rsidR="00FF3D56" w:rsidRDefault="00FF3D56">
      <w:pPr>
        <w:pStyle w:val="ConsPlusNormal"/>
        <w:jc w:val="right"/>
      </w:pPr>
      <w:r>
        <w:t>к административному регламенту</w:t>
      </w:r>
    </w:p>
    <w:p w:rsidR="00FF3D56" w:rsidRDefault="00FF3D56">
      <w:pPr>
        <w:pStyle w:val="ConsPlusNormal"/>
        <w:jc w:val="right"/>
      </w:pPr>
      <w:r>
        <w:t>по предоставлению муниципальной услуги</w:t>
      </w:r>
    </w:p>
    <w:p w:rsidR="00FF3D56" w:rsidRDefault="00FF3D56">
      <w:pPr>
        <w:pStyle w:val="ConsPlusNormal"/>
        <w:jc w:val="right"/>
      </w:pPr>
      <w:r>
        <w:t>"Постановка на учет и направление детей</w:t>
      </w:r>
    </w:p>
    <w:p w:rsidR="00FF3D56" w:rsidRDefault="00FF3D56">
      <w:pPr>
        <w:pStyle w:val="ConsPlusNormal"/>
        <w:jc w:val="right"/>
      </w:pPr>
      <w:r>
        <w:t>в муниципальные образовательные организации,</w:t>
      </w:r>
    </w:p>
    <w:p w:rsidR="00FF3D56" w:rsidRDefault="00FF3D56">
      <w:pPr>
        <w:pStyle w:val="ConsPlusNormal"/>
        <w:jc w:val="right"/>
      </w:pPr>
      <w:r>
        <w:t>реализующие образовательные программы</w:t>
      </w:r>
    </w:p>
    <w:p w:rsidR="00FF3D56" w:rsidRDefault="00FF3D56">
      <w:pPr>
        <w:pStyle w:val="ConsPlusNormal"/>
        <w:jc w:val="right"/>
      </w:pPr>
      <w:r>
        <w:t>дошкольного образования",</w:t>
      </w:r>
    </w:p>
    <w:p w:rsidR="00FF3D56" w:rsidRDefault="00FF3D56">
      <w:pPr>
        <w:pStyle w:val="ConsPlusNormal"/>
        <w:jc w:val="right"/>
      </w:pPr>
      <w:r>
        <w:t>утвержденному постановлением</w:t>
      </w:r>
    </w:p>
    <w:p w:rsidR="00FF3D56" w:rsidRDefault="00FF3D56">
      <w:pPr>
        <w:pStyle w:val="ConsPlusNormal"/>
        <w:jc w:val="right"/>
      </w:pPr>
      <w:r>
        <w:t>администрации города Покачи</w:t>
      </w:r>
    </w:p>
    <w:p w:rsidR="00FF3D56" w:rsidRDefault="00FF3D56">
      <w:pPr>
        <w:pStyle w:val="ConsPlusNormal"/>
        <w:jc w:val="right"/>
      </w:pPr>
      <w:r>
        <w:t>от 24.06.2022 N 658</w:t>
      </w:r>
    </w:p>
    <w:p w:rsidR="00FF3D56" w:rsidRDefault="00FF3D56">
      <w:pPr>
        <w:pStyle w:val="ConsPlusNormal"/>
      </w:pPr>
    </w:p>
    <w:p w:rsidR="00FF3D56" w:rsidRDefault="00FF3D56">
      <w:pPr>
        <w:pStyle w:val="ConsPlusNonformat"/>
        <w:jc w:val="both"/>
      </w:pPr>
      <w:bookmarkStart w:id="21" w:name="P787"/>
      <w:bookmarkEnd w:id="21"/>
      <w:r>
        <w:t xml:space="preserve">                                 ЗАЯВЛЕНИЕ</w:t>
      </w:r>
    </w:p>
    <w:p w:rsidR="00FF3D56" w:rsidRDefault="00FF3D56">
      <w:pPr>
        <w:pStyle w:val="ConsPlusNonformat"/>
        <w:jc w:val="both"/>
      </w:pPr>
      <w:r>
        <w:t xml:space="preserve">        о предоставлении муниципальной услуги на бумажном носителе</w:t>
      </w:r>
    </w:p>
    <w:p w:rsidR="00FF3D56" w:rsidRDefault="00FF3D56">
      <w:pPr>
        <w:pStyle w:val="ConsPlusNonformat"/>
        <w:jc w:val="both"/>
      </w:pPr>
    </w:p>
    <w:p w:rsidR="00FF3D56" w:rsidRDefault="00FF3D56">
      <w:pPr>
        <w:pStyle w:val="ConsPlusNonformat"/>
        <w:jc w:val="both"/>
      </w:pPr>
      <w:r>
        <w:t>Я,</w:t>
      </w:r>
    </w:p>
    <w:p w:rsidR="00FF3D56" w:rsidRDefault="00FF3D56">
      <w:pPr>
        <w:pStyle w:val="ConsPlusNonformat"/>
        <w:jc w:val="both"/>
      </w:pPr>
      <w:r>
        <w:t>___________________________________________________________________________</w:t>
      </w:r>
    </w:p>
    <w:p w:rsidR="00FF3D56" w:rsidRDefault="00FF3D56">
      <w:pPr>
        <w:pStyle w:val="ConsPlusNonformat"/>
        <w:jc w:val="both"/>
      </w:pPr>
      <w:r>
        <w:t xml:space="preserve">                 (ФИО родителя (законного представителя),</w:t>
      </w:r>
    </w:p>
    <w:p w:rsidR="00FF3D56" w:rsidRDefault="00FF3D56">
      <w:pPr>
        <w:pStyle w:val="ConsPlusNonformat"/>
        <w:jc w:val="both"/>
      </w:pPr>
      <w:r>
        <w:t>паспортные данные</w:t>
      </w:r>
    </w:p>
    <w:p w:rsidR="00FF3D56" w:rsidRDefault="00FF3D56">
      <w:pPr>
        <w:pStyle w:val="ConsPlusNonformat"/>
        <w:jc w:val="both"/>
      </w:pPr>
      <w:r>
        <w:t>___________________________________________________________________________</w:t>
      </w:r>
    </w:p>
    <w:p w:rsidR="00FF3D56" w:rsidRDefault="00FF3D56">
      <w:pPr>
        <w:pStyle w:val="ConsPlusNonformat"/>
        <w:jc w:val="both"/>
      </w:pPr>
      <w:r>
        <w:t xml:space="preserve">         (реквизиты документа, подтверждающего представительство),</w:t>
      </w:r>
    </w:p>
    <w:p w:rsidR="00FF3D56" w:rsidRDefault="00FF3D56">
      <w:pPr>
        <w:pStyle w:val="ConsPlusNonformat"/>
        <w:jc w:val="both"/>
      </w:pPr>
      <w:r>
        <w:t>как  родитель  (законный представитель), прошу поставить на учет в качестве</w:t>
      </w:r>
    </w:p>
    <w:p w:rsidR="00FF3D56" w:rsidRDefault="00FF3D56">
      <w:pPr>
        <w:pStyle w:val="ConsPlusNonformat"/>
        <w:jc w:val="both"/>
      </w:pPr>
      <w:r>
        <w:t>нуждающегося  в  предоставлении  места  в  образовательной  организации,  в</w:t>
      </w:r>
    </w:p>
    <w:p w:rsidR="00FF3D56" w:rsidRDefault="00FF3D56">
      <w:pPr>
        <w:pStyle w:val="ConsPlusNonformat"/>
        <w:jc w:val="both"/>
      </w:pPr>
      <w:r>
        <w:t>муниципальную образовательную организацию, а также направить на обучение с:</w:t>
      </w:r>
    </w:p>
    <w:p w:rsidR="00FF3D56" w:rsidRDefault="00FF3D56">
      <w:pPr>
        <w:pStyle w:val="ConsPlusNonformat"/>
        <w:jc w:val="both"/>
      </w:pPr>
      <w:r>
        <w:t>___________________________________________________________________________</w:t>
      </w:r>
    </w:p>
    <w:p w:rsidR="00FF3D56" w:rsidRDefault="00FF3D56">
      <w:pPr>
        <w:pStyle w:val="ConsPlusNonformat"/>
        <w:jc w:val="both"/>
      </w:pPr>
      <w:r>
        <w:t xml:space="preserve">                         (желаемая дата обучения)</w:t>
      </w:r>
    </w:p>
    <w:p w:rsidR="00FF3D56" w:rsidRDefault="00FF3D56">
      <w:pPr>
        <w:pStyle w:val="ConsPlusNonformat"/>
        <w:jc w:val="both"/>
      </w:pPr>
      <w:r>
        <w:t>в муниципальную образовательную организацию:</w:t>
      </w:r>
    </w:p>
    <w:p w:rsidR="00FF3D56" w:rsidRDefault="00FF3D56">
      <w:pPr>
        <w:pStyle w:val="ConsPlusNonformat"/>
        <w:jc w:val="both"/>
      </w:pPr>
      <w:r>
        <w:t>___________________________________________________________________________</w:t>
      </w:r>
    </w:p>
    <w:p w:rsidR="00FF3D56" w:rsidRDefault="00FF3D56">
      <w:pPr>
        <w:pStyle w:val="ConsPlusNonformat"/>
        <w:jc w:val="both"/>
      </w:pPr>
      <w:r>
        <w:t xml:space="preserve">                (наименование образовательной организации)</w:t>
      </w:r>
    </w:p>
    <w:p w:rsidR="00FF3D56" w:rsidRDefault="00FF3D56">
      <w:pPr>
        <w:pStyle w:val="ConsPlusNonformat"/>
        <w:jc w:val="both"/>
      </w:pPr>
      <w:r>
        <w:t>с предоставлением возможности обучения:</w:t>
      </w:r>
    </w:p>
    <w:p w:rsidR="00FF3D56" w:rsidRDefault="00FF3D56">
      <w:pPr>
        <w:pStyle w:val="ConsPlusNonformat"/>
        <w:jc w:val="both"/>
      </w:pPr>
      <w:r>
        <w:t>язык обучения: ____________________________________________________________</w:t>
      </w:r>
    </w:p>
    <w:p w:rsidR="00FF3D56" w:rsidRDefault="00FF3D56">
      <w:pPr>
        <w:pStyle w:val="ConsPlusNonformat"/>
        <w:jc w:val="both"/>
      </w:pPr>
      <w:r>
        <w:t>режим пребывания ребенка в группе: ________________________________________</w:t>
      </w:r>
    </w:p>
    <w:p w:rsidR="00FF3D56" w:rsidRDefault="00FF3D56">
      <w:pPr>
        <w:pStyle w:val="ConsPlusNonformat"/>
        <w:jc w:val="both"/>
      </w:pPr>
      <w:r>
        <w:t>направленность группы: ____________________________________________________</w:t>
      </w:r>
    </w:p>
    <w:p w:rsidR="00FF3D56" w:rsidRDefault="00FF3D56">
      <w:pPr>
        <w:pStyle w:val="ConsPlusNonformat"/>
        <w:jc w:val="both"/>
      </w:pPr>
      <w:r>
        <w:t>реквизиты    заключения   психолого-медико-педагогической   комиссии   (при</w:t>
      </w:r>
    </w:p>
    <w:p w:rsidR="00FF3D56" w:rsidRDefault="00FF3D56">
      <w:pPr>
        <w:pStyle w:val="ConsPlusNonformat"/>
        <w:jc w:val="both"/>
      </w:pPr>
      <w:r>
        <w:t>наличии): _________________________________________________________________</w:t>
      </w:r>
    </w:p>
    <w:p w:rsidR="00FF3D56" w:rsidRDefault="00FF3D56">
      <w:pPr>
        <w:pStyle w:val="ConsPlusNonformat"/>
        <w:jc w:val="both"/>
      </w:pPr>
      <w:r>
        <w:t>ФИО ребенка: ______________________________________________________________</w:t>
      </w:r>
    </w:p>
    <w:p w:rsidR="00FF3D56" w:rsidRDefault="00FF3D56">
      <w:pPr>
        <w:pStyle w:val="ConsPlusNonformat"/>
        <w:jc w:val="both"/>
      </w:pPr>
      <w:r>
        <w:t>Дата рождения: ____________________________________________________________</w:t>
      </w:r>
    </w:p>
    <w:p w:rsidR="00FF3D56" w:rsidRDefault="00FF3D56">
      <w:pPr>
        <w:pStyle w:val="ConsPlusNonformat"/>
        <w:jc w:val="both"/>
      </w:pPr>
      <w:r>
        <w:t>Реквизиты свидетельства о  рождении (документа, удостоверяющего  личность):</w:t>
      </w:r>
    </w:p>
    <w:p w:rsidR="00FF3D56" w:rsidRDefault="00FF3D56">
      <w:pPr>
        <w:pStyle w:val="ConsPlusNonformat"/>
        <w:jc w:val="both"/>
      </w:pPr>
      <w:r>
        <w:t>___________________________________________________________________________</w:t>
      </w:r>
    </w:p>
    <w:p w:rsidR="00FF3D56" w:rsidRDefault="00FF3D56">
      <w:pPr>
        <w:pStyle w:val="ConsPlusNonformat"/>
        <w:jc w:val="both"/>
      </w:pPr>
      <w:r>
        <w:t>Проживающего по адресу:</w:t>
      </w:r>
    </w:p>
    <w:p w:rsidR="00FF3D56" w:rsidRDefault="00FF3D56">
      <w:pPr>
        <w:pStyle w:val="ConsPlusNonformat"/>
        <w:jc w:val="both"/>
      </w:pPr>
      <w:r>
        <w:t>___________________________________________________________________________</w:t>
      </w:r>
    </w:p>
    <w:p w:rsidR="00FF3D56" w:rsidRDefault="00FF3D56">
      <w:pPr>
        <w:pStyle w:val="ConsPlusNonformat"/>
        <w:jc w:val="both"/>
      </w:pPr>
      <w:r>
        <w:t xml:space="preserve">                         (адрес места жительства).</w:t>
      </w:r>
    </w:p>
    <w:p w:rsidR="00FF3D56" w:rsidRDefault="00FF3D56">
      <w:pPr>
        <w:pStyle w:val="ConsPlusNonformat"/>
        <w:jc w:val="both"/>
      </w:pPr>
      <w:r>
        <w:t>При  отсутствии  мест  для  приема  в указанной образовательной организации</w:t>
      </w:r>
    </w:p>
    <w:p w:rsidR="00FF3D56" w:rsidRDefault="00FF3D56">
      <w:pPr>
        <w:pStyle w:val="ConsPlusNonformat"/>
        <w:jc w:val="both"/>
      </w:pPr>
      <w:r>
        <w:t>прошу   направить   на  обучение  в  следующие  по  списку  образовательные</w:t>
      </w:r>
    </w:p>
    <w:p w:rsidR="00FF3D56" w:rsidRDefault="00FF3D56">
      <w:pPr>
        <w:pStyle w:val="ConsPlusNonformat"/>
        <w:jc w:val="both"/>
      </w:pPr>
      <w:r>
        <w:t>организации (указываются в порядке приоритета).</w:t>
      </w:r>
    </w:p>
    <w:p w:rsidR="00FF3D56" w:rsidRDefault="00FF3D56">
      <w:pPr>
        <w:pStyle w:val="ConsPlusNonformat"/>
        <w:jc w:val="both"/>
      </w:pPr>
      <w:r>
        <w:t>В связи с положенными мне специальными мерами поддержки:</w:t>
      </w:r>
    </w:p>
    <w:p w:rsidR="00FF3D56" w:rsidRDefault="00FF3D56">
      <w:pPr>
        <w:pStyle w:val="ConsPlusNonformat"/>
        <w:jc w:val="both"/>
      </w:pPr>
      <w:r>
        <w:t>___________________________________________________________________________</w:t>
      </w:r>
    </w:p>
    <w:p w:rsidR="00FF3D56" w:rsidRDefault="00FF3D56">
      <w:pPr>
        <w:pStyle w:val="ConsPlusNonformat"/>
        <w:jc w:val="both"/>
      </w:pPr>
      <w:r>
        <w:t>(право  на внеочередное или первоочередное зачисление) прошу оказать данную</w:t>
      </w:r>
    </w:p>
    <w:p w:rsidR="00FF3D56" w:rsidRDefault="00FF3D56">
      <w:pPr>
        <w:pStyle w:val="ConsPlusNonformat"/>
        <w:jc w:val="both"/>
      </w:pPr>
      <w:r>
        <w:t>услугу во внеочередном (первоочередном) порядке.</w:t>
      </w:r>
    </w:p>
    <w:p w:rsidR="00FF3D56" w:rsidRDefault="00FF3D56">
      <w:pPr>
        <w:pStyle w:val="ConsPlusNonformat"/>
        <w:jc w:val="both"/>
      </w:pPr>
      <w:r>
        <w:t>Соответствующие документы, подтверждающие право, прилагаются.</w:t>
      </w:r>
    </w:p>
    <w:p w:rsidR="00FF3D56" w:rsidRDefault="00FF3D56">
      <w:pPr>
        <w:pStyle w:val="ConsPlusNonformat"/>
        <w:jc w:val="both"/>
      </w:pPr>
      <w:r>
        <w:t>В образовательной организации:</w:t>
      </w:r>
    </w:p>
    <w:p w:rsidR="00FF3D56" w:rsidRDefault="00FF3D56">
      <w:pPr>
        <w:pStyle w:val="ConsPlusNonformat"/>
        <w:jc w:val="both"/>
      </w:pPr>
      <w:r>
        <w:t>___________________________________________________________________________</w:t>
      </w:r>
    </w:p>
    <w:p w:rsidR="00FF3D56" w:rsidRDefault="00FF3D56">
      <w:pPr>
        <w:pStyle w:val="ConsPlusNonformat"/>
        <w:jc w:val="both"/>
      </w:pPr>
      <w:r>
        <w:t>(наименование образовательной организации из указанной в приоритете)</w:t>
      </w:r>
    </w:p>
    <w:p w:rsidR="00FF3D56" w:rsidRDefault="00FF3D56">
      <w:pPr>
        <w:pStyle w:val="ConsPlusNonformat"/>
        <w:jc w:val="both"/>
      </w:pPr>
      <w:r>
        <w:t>обучается брат (сестра)</w:t>
      </w:r>
    </w:p>
    <w:p w:rsidR="00FF3D56" w:rsidRDefault="00FF3D56">
      <w:pPr>
        <w:pStyle w:val="ConsPlusNonformat"/>
        <w:jc w:val="both"/>
      </w:pPr>
      <w:r>
        <w:t>___________________________________________________________________________</w:t>
      </w:r>
    </w:p>
    <w:p w:rsidR="00FF3D56" w:rsidRDefault="00FF3D56">
      <w:pPr>
        <w:pStyle w:val="ConsPlusNonformat"/>
        <w:jc w:val="both"/>
      </w:pPr>
      <w:r>
        <w:t>(ФИО  ребенка,  в  отношении  которого  подается  заявление)  -  ФИО (брата</w:t>
      </w:r>
    </w:p>
    <w:p w:rsidR="00FF3D56" w:rsidRDefault="00FF3D56">
      <w:pPr>
        <w:pStyle w:val="ConsPlusNonformat"/>
        <w:jc w:val="both"/>
      </w:pPr>
      <w:r>
        <w:t>(сестры).</w:t>
      </w:r>
    </w:p>
    <w:p w:rsidR="00FF3D56" w:rsidRDefault="00FF3D56">
      <w:pPr>
        <w:pStyle w:val="ConsPlusNonformat"/>
        <w:jc w:val="both"/>
      </w:pPr>
      <w:r>
        <w:t>Контактные данные:</w:t>
      </w:r>
    </w:p>
    <w:p w:rsidR="00FF3D56" w:rsidRDefault="00FF3D56">
      <w:pPr>
        <w:pStyle w:val="ConsPlusNonformat"/>
        <w:jc w:val="both"/>
      </w:pPr>
      <w:r>
        <w:t>номер телефона __________________________________</w:t>
      </w:r>
    </w:p>
    <w:p w:rsidR="00FF3D56" w:rsidRDefault="00FF3D56">
      <w:pPr>
        <w:pStyle w:val="ConsPlusNonformat"/>
        <w:jc w:val="both"/>
      </w:pPr>
      <w:r>
        <w:t>адрес электронной почты (при наличии) родителей (законных представителей:</w:t>
      </w:r>
    </w:p>
    <w:p w:rsidR="00FF3D56" w:rsidRDefault="00FF3D56">
      <w:pPr>
        <w:pStyle w:val="ConsPlusNonformat"/>
        <w:jc w:val="both"/>
      </w:pPr>
      <w:r>
        <w:t>___________________________________________________________________________</w:t>
      </w:r>
    </w:p>
    <w:p w:rsidR="00FF3D56" w:rsidRDefault="00FF3D56">
      <w:pPr>
        <w:pStyle w:val="ConsPlusNonformat"/>
        <w:jc w:val="both"/>
      </w:pPr>
      <w:r>
        <w:t>Приложение: _______________________________________________________________</w:t>
      </w:r>
    </w:p>
    <w:p w:rsidR="00FF3D56" w:rsidRDefault="00FF3D56">
      <w:pPr>
        <w:pStyle w:val="ConsPlusNonformat"/>
        <w:jc w:val="both"/>
      </w:pPr>
      <w:r>
        <w:t xml:space="preserve">                       документы, которые представил заявитель</w:t>
      </w:r>
    </w:p>
    <w:p w:rsidR="00FF3D56" w:rsidRDefault="00FF3D56">
      <w:pPr>
        <w:pStyle w:val="ConsPlusNonformat"/>
        <w:jc w:val="both"/>
      </w:pPr>
      <w:r>
        <w:lastRenderedPageBreak/>
        <w:t>О результате предоставления муниципальной услуги прошу сообщить мне:</w:t>
      </w:r>
    </w:p>
    <w:p w:rsidR="00FF3D56" w:rsidRDefault="00FF3D56">
      <w:pPr>
        <w:pStyle w:val="ConsPlusNonformat"/>
        <w:jc w:val="both"/>
      </w:pPr>
      <w:r>
        <w:t>по телефону: _____________________________________________________________;</w:t>
      </w:r>
    </w:p>
    <w:p w:rsidR="00FF3D56" w:rsidRDefault="00FF3D56">
      <w:pPr>
        <w:pStyle w:val="ConsPlusNonformat"/>
        <w:jc w:val="both"/>
      </w:pPr>
      <w:r>
        <w:t>по почтовому адресу: _____________________________________________________;</w:t>
      </w:r>
    </w:p>
    <w:p w:rsidR="00FF3D56" w:rsidRDefault="00FF3D56">
      <w:pPr>
        <w:pStyle w:val="ConsPlusNonformat"/>
        <w:jc w:val="both"/>
      </w:pPr>
      <w:r>
        <w:t>по адресу электронной почты: _____________________________________________;</w:t>
      </w:r>
    </w:p>
    <w:p w:rsidR="00FF3D56" w:rsidRDefault="00FF3D56">
      <w:pPr>
        <w:pStyle w:val="ConsPlusNonformat"/>
        <w:jc w:val="both"/>
      </w:pPr>
      <w:r>
        <w:t>через МФЦ: ________________________________________________________________</w:t>
      </w:r>
    </w:p>
    <w:p w:rsidR="00FF3D56" w:rsidRDefault="00FF3D56">
      <w:pPr>
        <w:pStyle w:val="ConsPlusNonformat"/>
        <w:jc w:val="both"/>
      </w:pPr>
      <w:r>
        <w:t xml:space="preserve">                                  (нужное вписать)</w:t>
      </w:r>
    </w:p>
    <w:p w:rsidR="00FF3D56" w:rsidRDefault="00FF3D56">
      <w:pPr>
        <w:pStyle w:val="ConsPlusNonformat"/>
        <w:jc w:val="both"/>
      </w:pPr>
    </w:p>
    <w:p w:rsidR="00FF3D56" w:rsidRDefault="00FF3D56">
      <w:pPr>
        <w:pStyle w:val="ConsPlusNonformat"/>
        <w:jc w:val="both"/>
      </w:pPr>
      <w:r>
        <w:t>_______________________________               _____________________________</w:t>
      </w:r>
    </w:p>
    <w:p w:rsidR="00FF3D56" w:rsidRDefault="00FF3D56">
      <w:pPr>
        <w:pStyle w:val="ConsPlusNonformat"/>
        <w:jc w:val="both"/>
      </w:pPr>
      <w:r>
        <w:t xml:space="preserve">        (заявитель)                                     (Подпись)</w:t>
      </w:r>
    </w:p>
    <w:p w:rsidR="00FF3D56" w:rsidRDefault="00FF3D56">
      <w:pPr>
        <w:pStyle w:val="ConsPlusNonformat"/>
        <w:jc w:val="both"/>
      </w:pPr>
    </w:p>
    <w:p w:rsidR="00FF3D56" w:rsidRDefault="00FF3D56">
      <w:pPr>
        <w:pStyle w:val="ConsPlusNonformat"/>
        <w:jc w:val="both"/>
      </w:pPr>
      <w:r>
        <w:t>Дата: "___" _____________ 20___ г.</w:t>
      </w:r>
    </w:p>
    <w:p w:rsidR="00FF3D56" w:rsidRDefault="00FF3D56">
      <w:pPr>
        <w:pStyle w:val="ConsPlusNormal"/>
      </w:pPr>
    </w:p>
    <w:p w:rsidR="00FF3D56" w:rsidRDefault="00FF3D56">
      <w:pPr>
        <w:pStyle w:val="ConsPlusNormal"/>
      </w:pPr>
    </w:p>
    <w:p w:rsidR="00FF3D56" w:rsidRDefault="00FF3D56">
      <w:pPr>
        <w:pStyle w:val="ConsPlusNormal"/>
      </w:pPr>
    </w:p>
    <w:p w:rsidR="00FF3D56" w:rsidRDefault="00FF3D56">
      <w:pPr>
        <w:pStyle w:val="ConsPlusNormal"/>
      </w:pPr>
    </w:p>
    <w:p w:rsidR="00FF3D56" w:rsidRDefault="00FF3D56">
      <w:pPr>
        <w:pStyle w:val="ConsPlusNormal"/>
      </w:pPr>
    </w:p>
    <w:p w:rsidR="00FF3D56" w:rsidRDefault="00FF3D56">
      <w:pPr>
        <w:pStyle w:val="ConsPlusNormal"/>
        <w:jc w:val="right"/>
        <w:outlineLvl w:val="1"/>
      </w:pPr>
      <w:r>
        <w:t>Приложение 9</w:t>
      </w:r>
    </w:p>
    <w:p w:rsidR="00FF3D56" w:rsidRDefault="00FF3D56">
      <w:pPr>
        <w:pStyle w:val="ConsPlusNormal"/>
        <w:jc w:val="right"/>
      </w:pPr>
      <w:r>
        <w:t>к административному регламенту</w:t>
      </w:r>
    </w:p>
    <w:p w:rsidR="00FF3D56" w:rsidRDefault="00FF3D56">
      <w:pPr>
        <w:pStyle w:val="ConsPlusNormal"/>
        <w:jc w:val="right"/>
      </w:pPr>
      <w:r>
        <w:t>по предоставлению муниципальной услуги</w:t>
      </w:r>
    </w:p>
    <w:p w:rsidR="00FF3D56" w:rsidRDefault="00FF3D56">
      <w:pPr>
        <w:pStyle w:val="ConsPlusNormal"/>
        <w:jc w:val="right"/>
      </w:pPr>
      <w:r>
        <w:t>"Постановка на учет и направление детей</w:t>
      </w:r>
    </w:p>
    <w:p w:rsidR="00FF3D56" w:rsidRDefault="00FF3D56">
      <w:pPr>
        <w:pStyle w:val="ConsPlusNormal"/>
        <w:jc w:val="right"/>
      </w:pPr>
      <w:r>
        <w:t>в муниципальные образовательные организации,</w:t>
      </w:r>
    </w:p>
    <w:p w:rsidR="00FF3D56" w:rsidRDefault="00FF3D56">
      <w:pPr>
        <w:pStyle w:val="ConsPlusNormal"/>
        <w:jc w:val="right"/>
      </w:pPr>
      <w:r>
        <w:t>реализующие образовательные программы</w:t>
      </w:r>
    </w:p>
    <w:p w:rsidR="00FF3D56" w:rsidRDefault="00FF3D56">
      <w:pPr>
        <w:pStyle w:val="ConsPlusNormal"/>
        <w:jc w:val="right"/>
      </w:pPr>
      <w:r>
        <w:t>дошкольного образования",</w:t>
      </w:r>
    </w:p>
    <w:p w:rsidR="00FF3D56" w:rsidRDefault="00FF3D56">
      <w:pPr>
        <w:pStyle w:val="ConsPlusNormal"/>
        <w:jc w:val="right"/>
      </w:pPr>
      <w:r>
        <w:t>утвержденному постановлением</w:t>
      </w:r>
    </w:p>
    <w:p w:rsidR="00FF3D56" w:rsidRDefault="00FF3D56">
      <w:pPr>
        <w:pStyle w:val="ConsPlusNormal"/>
        <w:jc w:val="right"/>
      </w:pPr>
      <w:r>
        <w:t>администрации города Покачи</w:t>
      </w:r>
    </w:p>
    <w:p w:rsidR="00FF3D56" w:rsidRDefault="00FF3D56">
      <w:pPr>
        <w:pStyle w:val="ConsPlusNormal"/>
        <w:jc w:val="right"/>
      </w:pPr>
      <w:r>
        <w:t>от 24.06.2022 N 658</w:t>
      </w:r>
    </w:p>
    <w:p w:rsidR="00FF3D56" w:rsidRDefault="00FF3D56">
      <w:pPr>
        <w:pStyle w:val="ConsPlusNormal"/>
      </w:pPr>
    </w:p>
    <w:p w:rsidR="00FF3D56" w:rsidRDefault="00FF3D56">
      <w:pPr>
        <w:pStyle w:val="ConsPlusNonformat"/>
        <w:jc w:val="both"/>
      </w:pPr>
      <w:r>
        <w:t xml:space="preserve">                                                        Кому: _____________</w:t>
      </w:r>
    </w:p>
    <w:p w:rsidR="00FF3D56" w:rsidRDefault="00FF3D56">
      <w:pPr>
        <w:pStyle w:val="ConsPlusNonformat"/>
        <w:jc w:val="both"/>
      </w:pPr>
    </w:p>
    <w:p w:rsidR="00FF3D56" w:rsidRDefault="00FF3D56">
      <w:pPr>
        <w:pStyle w:val="ConsPlusNonformat"/>
        <w:jc w:val="both"/>
      </w:pPr>
      <w:bookmarkStart w:id="22" w:name="P867"/>
      <w:bookmarkEnd w:id="22"/>
      <w:r>
        <w:t xml:space="preserve">                                  РЕШЕНИЕ</w:t>
      </w:r>
    </w:p>
    <w:p w:rsidR="00FF3D56" w:rsidRDefault="00FF3D56">
      <w:pPr>
        <w:pStyle w:val="ConsPlusNonformat"/>
        <w:jc w:val="both"/>
      </w:pPr>
      <w:r>
        <w:t xml:space="preserve">   об отказе в приеме документов, необходимых для предоставления услуги</w:t>
      </w:r>
    </w:p>
    <w:p w:rsidR="00FF3D56" w:rsidRDefault="00FF3D56">
      <w:pPr>
        <w:pStyle w:val="ConsPlusNonformat"/>
        <w:jc w:val="both"/>
      </w:pPr>
      <w:r>
        <w:t xml:space="preserve">  "Постановка на учет и направление детей в муниципальные образовательные</w:t>
      </w:r>
    </w:p>
    <w:p w:rsidR="00FF3D56" w:rsidRDefault="00FF3D56">
      <w:pPr>
        <w:pStyle w:val="ConsPlusNonformat"/>
        <w:jc w:val="both"/>
      </w:pPr>
      <w:r>
        <w:t>организации, реализующие образовательные программы дошкольного образования"</w:t>
      </w:r>
    </w:p>
    <w:p w:rsidR="00FF3D56" w:rsidRDefault="00FF3D56">
      <w:pPr>
        <w:pStyle w:val="ConsPlusNonformat"/>
        <w:jc w:val="both"/>
      </w:pPr>
    </w:p>
    <w:p w:rsidR="00FF3D56" w:rsidRDefault="00FF3D56">
      <w:pPr>
        <w:pStyle w:val="ConsPlusNonformat"/>
        <w:jc w:val="both"/>
      </w:pPr>
      <w:r>
        <w:t>от ___________________                               N ____________________</w:t>
      </w:r>
    </w:p>
    <w:p w:rsidR="00FF3D56" w:rsidRDefault="00FF3D56">
      <w:pPr>
        <w:pStyle w:val="ConsPlusNonformat"/>
        <w:jc w:val="both"/>
      </w:pPr>
    </w:p>
    <w:p w:rsidR="00FF3D56" w:rsidRDefault="00FF3D56">
      <w:pPr>
        <w:pStyle w:val="ConsPlusNonformat"/>
        <w:jc w:val="both"/>
      </w:pPr>
      <w:r>
        <w:t xml:space="preserve">    Рассмотрев   Ваше  заявление  от  _____________ N ___________________ и</w:t>
      </w:r>
    </w:p>
    <w:p w:rsidR="00FF3D56" w:rsidRDefault="00FF3D56">
      <w:pPr>
        <w:pStyle w:val="ConsPlusNonformat"/>
        <w:jc w:val="both"/>
      </w:pPr>
      <w:r>
        <w:t>прилагаемые к нему документы, уполномоченным органом ______________________</w:t>
      </w:r>
    </w:p>
    <w:p w:rsidR="00FF3D56" w:rsidRDefault="00FF3D56">
      <w:pPr>
        <w:pStyle w:val="ConsPlusNonformat"/>
        <w:jc w:val="both"/>
      </w:pPr>
    </w:p>
    <w:p w:rsidR="00FF3D56" w:rsidRDefault="00FF3D56">
      <w:pPr>
        <w:pStyle w:val="ConsPlusNonformat"/>
        <w:jc w:val="both"/>
      </w:pPr>
      <w:r>
        <w:t xml:space="preserve">                    наименование уполномоченного органа</w:t>
      </w:r>
    </w:p>
    <w:p w:rsidR="00FF3D56" w:rsidRDefault="00FF3D56">
      <w:pPr>
        <w:pStyle w:val="ConsPlusNonformat"/>
        <w:jc w:val="both"/>
      </w:pPr>
      <w:r>
        <w:t>принято  решение  об  отказе в приеме и регистрации документов, необходимых</w:t>
      </w:r>
    </w:p>
    <w:p w:rsidR="00FF3D56" w:rsidRDefault="00FF3D56">
      <w:pPr>
        <w:pStyle w:val="ConsPlusNonformat"/>
        <w:jc w:val="both"/>
      </w:pPr>
      <w:r>
        <w:t>для предоставления муниципальной услуги, по следующим основаниям:</w:t>
      </w:r>
    </w:p>
    <w:p w:rsidR="00FF3D56" w:rsidRDefault="00FF3D56">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071"/>
        <w:gridCol w:w="4165"/>
        <w:gridCol w:w="3742"/>
      </w:tblGrid>
      <w:tr w:rsidR="00FF3D56">
        <w:tc>
          <w:tcPr>
            <w:tcW w:w="1071" w:type="dxa"/>
            <w:tcBorders>
              <w:top w:val="single" w:sz="4" w:space="0" w:color="auto"/>
              <w:bottom w:val="single" w:sz="4" w:space="0" w:color="auto"/>
            </w:tcBorders>
          </w:tcPr>
          <w:p w:rsidR="00FF3D56" w:rsidRDefault="00FF3D56">
            <w:pPr>
              <w:pStyle w:val="ConsPlusNormal"/>
              <w:jc w:val="center"/>
            </w:pPr>
            <w:r>
              <w:t>N пункта административного регламента</w:t>
            </w:r>
          </w:p>
        </w:tc>
        <w:tc>
          <w:tcPr>
            <w:tcW w:w="4165" w:type="dxa"/>
            <w:tcBorders>
              <w:top w:val="single" w:sz="4" w:space="0" w:color="auto"/>
              <w:bottom w:val="single" w:sz="4" w:space="0" w:color="auto"/>
            </w:tcBorders>
          </w:tcPr>
          <w:p w:rsidR="00FF3D56" w:rsidRDefault="00FF3D56">
            <w:pPr>
              <w:pStyle w:val="ConsPlusNormal"/>
            </w:pPr>
            <w:r>
              <w:t>Наименование основания для отказа в соответствии со стандартом</w:t>
            </w:r>
          </w:p>
        </w:tc>
        <w:tc>
          <w:tcPr>
            <w:tcW w:w="3742" w:type="dxa"/>
            <w:tcBorders>
              <w:top w:val="single" w:sz="4" w:space="0" w:color="auto"/>
              <w:bottom w:val="single" w:sz="4" w:space="0" w:color="auto"/>
            </w:tcBorders>
          </w:tcPr>
          <w:p w:rsidR="00FF3D56" w:rsidRDefault="00FF3D56">
            <w:pPr>
              <w:pStyle w:val="ConsPlusNormal"/>
            </w:pPr>
            <w:r>
              <w:t>Разъяснение причин отказа в приеме и регистрации документов &lt;7&gt;</w:t>
            </w:r>
          </w:p>
        </w:tc>
      </w:tr>
    </w:tbl>
    <w:p w:rsidR="00FF3D56" w:rsidRDefault="00FF3D56">
      <w:pPr>
        <w:pStyle w:val="ConsPlusNormal"/>
        <w:ind w:firstLine="540"/>
        <w:jc w:val="both"/>
      </w:pPr>
    </w:p>
    <w:p w:rsidR="00FF3D56" w:rsidRDefault="00FF3D56">
      <w:pPr>
        <w:pStyle w:val="ConsPlusNonformat"/>
        <w:jc w:val="both"/>
      </w:pPr>
      <w:r>
        <w:t xml:space="preserve">    Дополнительная информация: ____________________________________________</w:t>
      </w:r>
    </w:p>
    <w:p w:rsidR="00FF3D56" w:rsidRDefault="00FF3D56">
      <w:pPr>
        <w:pStyle w:val="ConsPlusNonformat"/>
        <w:jc w:val="both"/>
      </w:pPr>
      <w:r>
        <w:t xml:space="preserve">    Вы  вправе  повторно  обратиться  в уполномоченный орган с заявлением о</w:t>
      </w:r>
    </w:p>
    <w:p w:rsidR="00FF3D56" w:rsidRDefault="00FF3D56">
      <w:pPr>
        <w:pStyle w:val="ConsPlusNonformat"/>
        <w:jc w:val="both"/>
      </w:pPr>
      <w:r>
        <w:t>предоставлении муниципальной услуги после устранения указанных нарушений.</w:t>
      </w:r>
    </w:p>
    <w:p w:rsidR="00FF3D56" w:rsidRDefault="00FF3D56">
      <w:pPr>
        <w:pStyle w:val="ConsPlusNonformat"/>
        <w:jc w:val="both"/>
      </w:pPr>
      <w:r>
        <w:t xml:space="preserve">    Данный   отказ   может   быть  обжалован  в  досудебном  порядке  путем</w:t>
      </w:r>
    </w:p>
    <w:p w:rsidR="00FF3D56" w:rsidRDefault="00FF3D56">
      <w:pPr>
        <w:pStyle w:val="ConsPlusNonformat"/>
        <w:jc w:val="both"/>
      </w:pPr>
      <w:r>
        <w:t>направления жалобы в уполномоченный орган, а также в судебном порядке.</w:t>
      </w:r>
    </w:p>
    <w:p w:rsidR="00FF3D56" w:rsidRDefault="00FF3D56">
      <w:pPr>
        <w:pStyle w:val="ConsPlusNonformat"/>
        <w:jc w:val="both"/>
      </w:pPr>
      <w:r>
        <w:t>___________________________________________________________________________</w:t>
      </w:r>
    </w:p>
    <w:p w:rsidR="00FF3D56" w:rsidRDefault="00FF3D56">
      <w:pPr>
        <w:pStyle w:val="ConsPlusNonformat"/>
        <w:jc w:val="both"/>
      </w:pPr>
      <w:r>
        <w:t xml:space="preserve">    Должность и ФИО сотрудника, принявшего решение</w:t>
      </w:r>
    </w:p>
    <w:p w:rsidR="00FF3D56" w:rsidRDefault="00FF3D56">
      <w:pPr>
        <w:pStyle w:val="ConsPlusNormal"/>
        <w:ind w:firstLine="540"/>
        <w:jc w:val="both"/>
      </w:pPr>
    </w:p>
    <w:tbl>
      <w:tblPr>
        <w:tblW w:w="0" w:type="auto"/>
        <w:tblBorders>
          <w:right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309"/>
        <w:gridCol w:w="4678"/>
      </w:tblGrid>
      <w:tr w:rsidR="00FF3D56">
        <w:tc>
          <w:tcPr>
            <w:tcW w:w="4309" w:type="dxa"/>
            <w:tcBorders>
              <w:top w:val="nil"/>
              <w:left w:val="nil"/>
              <w:bottom w:val="nil"/>
            </w:tcBorders>
          </w:tcPr>
          <w:p w:rsidR="00FF3D56" w:rsidRDefault="00FF3D56">
            <w:pPr>
              <w:pStyle w:val="ConsPlusNormal"/>
              <w:jc w:val="both"/>
            </w:pPr>
          </w:p>
        </w:tc>
        <w:tc>
          <w:tcPr>
            <w:tcW w:w="4678" w:type="dxa"/>
            <w:tcBorders>
              <w:top w:val="single" w:sz="4" w:space="0" w:color="auto"/>
              <w:bottom w:val="single" w:sz="4" w:space="0" w:color="auto"/>
            </w:tcBorders>
          </w:tcPr>
          <w:p w:rsidR="00FF3D56" w:rsidRDefault="00FF3D56">
            <w:pPr>
              <w:pStyle w:val="ConsPlusNormal"/>
              <w:jc w:val="center"/>
            </w:pPr>
            <w:r>
              <w:t>Сведения об электронной подписи</w:t>
            </w:r>
          </w:p>
        </w:tc>
      </w:tr>
    </w:tbl>
    <w:p w:rsidR="00FF3D56" w:rsidRDefault="00FF3D56">
      <w:pPr>
        <w:pStyle w:val="ConsPlusNormal"/>
      </w:pPr>
    </w:p>
    <w:p w:rsidR="00FF3D56" w:rsidRDefault="00FF3D56">
      <w:pPr>
        <w:pStyle w:val="ConsPlusNormal"/>
        <w:ind w:firstLine="540"/>
        <w:jc w:val="both"/>
      </w:pPr>
      <w:r>
        <w:t>--------------------------------</w:t>
      </w:r>
    </w:p>
    <w:p w:rsidR="00FF3D56" w:rsidRDefault="00FF3D56">
      <w:pPr>
        <w:pStyle w:val="ConsPlusNormal"/>
        <w:spacing w:before="220"/>
        <w:ind w:firstLine="540"/>
        <w:jc w:val="both"/>
      </w:pPr>
      <w:r>
        <w:t>&lt;7&gt; Заполняется в соответствии с действующим Административным регламентом.</w:t>
      </w:r>
    </w:p>
    <w:p w:rsidR="00FF3D56" w:rsidRDefault="00FF3D56">
      <w:pPr>
        <w:pStyle w:val="ConsPlusNormal"/>
      </w:pPr>
    </w:p>
    <w:p w:rsidR="00FF3D56" w:rsidRDefault="00FF3D56">
      <w:pPr>
        <w:pStyle w:val="ConsPlusNormal"/>
      </w:pPr>
    </w:p>
    <w:p w:rsidR="00FF3D56" w:rsidRDefault="00FF3D56">
      <w:pPr>
        <w:pStyle w:val="ConsPlusNormal"/>
      </w:pPr>
    </w:p>
    <w:p w:rsidR="00FF3D56" w:rsidRDefault="00FF3D56">
      <w:pPr>
        <w:pStyle w:val="ConsPlusNormal"/>
      </w:pPr>
    </w:p>
    <w:p w:rsidR="00FF3D56" w:rsidRDefault="00FF3D56">
      <w:pPr>
        <w:pStyle w:val="ConsPlusNormal"/>
        <w:jc w:val="both"/>
      </w:pPr>
    </w:p>
    <w:p w:rsidR="00FF3D56" w:rsidRDefault="00FF3D56">
      <w:pPr>
        <w:pStyle w:val="ConsPlusNormal"/>
        <w:jc w:val="right"/>
        <w:outlineLvl w:val="1"/>
      </w:pPr>
      <w:r>
        <w:t>Приложение 10</w:t>
      </w:r>
    </w:p>
    <w:p w:rsidR="00FF3D56" w:rsidRDefault="00FF3D56">
      <w:pPr>
        <w:pStyle w:val="ConsPlusNormal"/>
        <w:jc w:val="right"/>
      </w:pPr>
      <w:r>
        <w:t>к административному регламенту</w:t>
      </w:r>
    </w:p>
    <w:p w:rsidR="00FF3D56" w:rsidRDefault="00FF3D56">
      <w:pPr>
        <w:pStyle w:val="ConsPlusNormal"/>
        <w:jc w:val="right"/>
      </w:pPr>
      <w:r>
        <w:t>по предоставлению муниципальной услуги</w:t>
      </w:r>
    </w:p>
    <w:p w:rsidR="00FF3D56" w:rsidRDefault="00FF3D56">
      <w:pPr>
        <w:pStyle w:val="ConsPlusNormal"/>
        <w:jc w:val="right"/>
      </w:pPr>
      <w:r>
        <w:t>"Постановка на учет и направление детей</w:t>
      </w:r>
    </w:p>
    <w:p w:rsidR="00FF3D56" w:rsidRDefault="00FF3D56">
      <w:pPr>
        <w:pStyle w:val="ConsPlusNormal"/>
        <w:jc w:val="right"/>
      </w:pPr>
      <w:r>
        <w:t>в муниципальные образовательные организации,</w:t>
      </w:r>
    </w:p>
    <w:p w:rsidR="00FF3D56" w:rsidRDefault="00FF3D56">
      <w:pPr>
        <w:pStyle w:val="ConsPlusNormal"/>
        <w:jc w:val="right"/>
      </w:pPr>
      <w:r>
        <w:t>реализующие образовательные программы</w:t>
      </w:r>
    </w:p>
    <w:p w:rsidR="00FF3D56" w:rsidRDefault="00FF3D56">
      <w:pPr>
        <w:pStyle w:val="ConsPlusNormal"/>
        <w:jc w:val="right"/>
      </w:pPr>
      <w:r>
        <w:t>дошкольного образования",</w:t>
      </w:r>
    </w:p>
    <w:p w:rsidR="00FF3D56" w:rsidRDefault="00FF3D56">
      <w:pPr>
        <w:pStyle w:val="ConsPlusNormal"/>
        <w:jc w:val="right"/>
      </w:pPr>
      <w:r>
        <w:t>утвержденному постановлением</w:t>
      </w:r>
    </w:p>
    <w:p w:rsidR="00FF3D56" w:rsidRDefault="00FF3D56">
      <w:pPr>
        <w:pStyle w:val="ConsPlusNormal"/>
        <w:jc w:val="right"/>
      </w:pPr>
      <w:r>
        <w:t>администрации города Покачи</w:t>
      </w:r>
    </w:p>
    <w:p w:rsidR="00FF3D56" w:rsidRDefault="00FF3D56">
      <w:pPr>
        <w:pStyle w:val="ConsPlusNormal"/>
        <w:jc w:val="right"/>
      </w:pPr>
      <w:r>
        <w:t>от 24.06.2022 N 658</w:t>
      </w:r>
    </w:p>
    <w:p w:rsidR="00FF3D56" w:rsidRDefault="00FF3D56">
      <w:pPr>
        <w:pStyle w:val="ConsPlusNormal"/>
      </w:pPr>
    </w:p>
    <w:p w:rsidR="00FF3D56" w:rsidRDefault="00FF3D56">
      <w:pPr>
        <w:pStyle w:val="ConsPlusTitle"/>
        <w:jc w:val="center"/>
      </w:pPr>
      <w:bookmarkStart w:id="23" w:name="P914"/>
      <w:bookmarkEnd w:id="23"/>
      <w:r>
        <w:t>СОСТАВ,</w:t>
      </w:r>
    </w:p>
    <w:p w:rsidR="00FF3D56" w:rsidRDefault="00FF3D56">
      <w:pPr>
        <w:pStyle w:val="ConsPlusTitle"/>
        <w:jc w:val="center"/>
      </w:pPr>
      <w:r>
        <w:t>ПОСЛЕДОВАТЕЛЬНОСТЬ И СРОКИ ВЫПОЛНЕНИЯ АДМИНИСТРАТИВНЫХ</w:t>
      </w:r>
    </w:p>
    <w:p w:rsidR="00FF3D56" w:rsidRDefault="00FF3D56">
      <w:pPr>
        <w:pStyle w:val="ConsPlusTitle"/>
        <w:jc w:val="center"/>
      </w:pPr>
      <w:r>
        <w:t>ПРОЦЕДУР (ДЕЙСТВИЙ) ПРИ ПРЕДОСТАВЛЕНИИ МУНИЦИПАЛЬНОЙ УСЛУГИ</w:t>
      </w:r>
    </w:p>
    <w:p w:rsidR="00FF3D56" w:rsidRDefault="00FF3D56">
      <w:pPr>
        <w:pStyle w:val="ConsPlusNormal"/>
      </w:pPr>
    </w:p>
    <w:p w:rsidR="00FF3D56" w:rsidRDefault="00FF3D56">
      <w:pPr>
        <w:pStyle w:val="ConsPlusNormal"/>
        <w:sectPr w:rsidR="00FF3D56" w:rsidSect="00913878">
          <w:pgSz w:w="11906" w:h="16838"/>
          <w:pgMar w:top="1134" w:right="850" w:bottom="1134" w:left="1701" w:header="708" w:footer="708" w:gutter="0"/>
          <w:cols w:space="708"/>
          <w:docGrid w:linePitch="360"/>
        </w:sect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2" w:type="dxa"/>
          <w:left w:w="62" w:type="dxa"/>
          <w:bottom w:w="102" w:type="dxa"/>
          <w:right w:w="62" w:type="dxa"/>
        </w:tblCellMar>
        <w:tblLook w:val="0000" w:firstRow="0" w:lastRow="0" w:firstColumn="0" w:lastColumn="0" w:noHBand="0" w:noVBand="0"/>
      </w:tblPr>
      <w:tblGrid>
        <w:gridCol w:w="2219"/>
        <w:gridCol w:w="3733"/>
        <w:gridCol w:w="2234"/>
        <w:gridCol w:w="2298"/>
        <w:gridCol w:w="2171"/>
        <w:gridCol w:w="1215"/>
        <w:gridCol w:w="2298"/>
      </w:tblGrid>
      <w:tr w:rsidR="00FF3D56">
        <w:tc>
          <w:tcPr>
            <w:tcW w:w="2089" w:type="dxa"/>
          </w:tcPr>
          <w:p w:rsidR="00FF3D56" w:rsidRDefault="00FF3D56">
            <w:pPr>
              <w:pStyle w:val="ConsPlusNormal"/>
              <w:jc w:val="center"/>
            </w:pPr>
            <w:r>
              <w:lastRenderedPageBreak/>
              <w:t>Основание для начала административной процедуры</w:t>
            </w:r>
          </w:p>
        </w:tc>
        <w:tc>
          <w:tcPr>
            <w:tcW w:w="3515" w:type="dxa"/>
          </w:tcPr>
          <w:p w:rsidR="00FF3D56" w:rsidRDefault="00FF3D56">
            <w:pPr>
              <w:pStyle w:val="ConsPlusNormal"/>
              <w:jc w:val="center"/>
            </w:pPr>
            <w:r>
              <w:t>Содержание административных действий</w:t>
            </w:r>
          </w:p>
        </w:tc>
        <w:tc>
          <w:tcPr>
            <w:tcW w:w="2104" w:type="dxa"/>
          </w:tcPr>
          <w:p w:rsidR="00FF3D56" w:rsidRDefault="00FF3D56">
            <w:pPr>
              <w:pStyle w:val="ConsPlusNormal"/>
              <w:jc w:val="center"/>
            </w:pPr>
            <w:r>
              <w:t>Срок выполнения административных действий</w:t>
            </w:r>
          </w:p>
        </w:tc>
        <w:tc>
          <w:tcPr>
            <w:tcW w:w="2164" w:type="dxa"/>
          </w:tcPr>
          <w:p w:rsidR="00FF3D56" w:rsidRDefault="00FF3D56">
            <w:pPr>
              <w:pStyle w:val="ConsPlusNormal"/>
              <w:jc w:val="center"/>
            </w:pPr>
            <w:r>
              <w:t>Должностное лицо, ответственное за выполнение административного действия</w:t>
            </w:r>
          </w:p>
        </w:tc>
        <w:tc>
          <w:tcPr>
            <w:tcW w:w="2044" w:type="dxa"/>
          </w:tcPr>
          <w:p w:rsidR="00FF3D56" w:rsidRDefault="00FF3D56">
            <w:pPr>
              <w:pStyle w:val="ConsPlusNormal"/>
              <w:jc w:val="center"/>
            </w:pPr>
            <w:r>
              <w:t>Место выполнения административного действия/ используемая информационная система</w:t>
            </w:r>
          </w:p>
        </w:tc>
        <w:tc>
          <w:tcPr>
            <w:tcW w:w="1144" w:type="dxa"/>
          </w:tcPr>
          <w:p w:rsidR="00FF3D56" w:rsidRDefault="00FF3D56">
            <w:pPr>
              <w:pStyle w:val="ConsPlusNormal"/>
              <w:jc w:val="center"/>
            </w:pPr>
            <w:r>
              <w:t>Критерии принятия решения</w:t>
            </w:r>
          </w:p>
        </w:tc>
        <w:tc>
          <w:tcPr>
            <w:tcW w:w="2164" w:type="dxa"/>
          </w:tcPr>
          <w:p w:rsidR="00FF3D56" w:rsidRDefault="00FF3D56">
            <w:pPr>
              <w:pStyle w:val="ConsPlusNormal"/>
              <w:jc w:val="center"/>
            </w:pPr>
            <w:r>
              <w:t>Результат административного действия, способ фиксации</w:t>
            </w:r>
          </w:p>
        </w:tc>
      </w:tr>
      <w:tr w:rsidR="00FF3D56">
        <w:tc>
          <w:tcPr>
            <w:tcW w:w="2089" w:type="dxa"/>
          </w:tcPr>
          <w:p w:rsidR="00FF3D56" w:rsidRDefault="00FF3D56">
            <w:pPr>
              <w:pStyle w:val="ConsPlusNormal"/>
              <w:jc w:val="center"/>
            </w:pPr>
            <w:r>
              <w:t>1</w:t>
            </w:r>
          </w:p>
        </w:tc>
        <w:tc>
          <w:tcPr>
            <w:tcW w:w="3515" w:type="dxa"/>
          </w:tcPr>
          <w:p w:rsidR="00FF3D56" w:rsidRDefault="00FF3D56">
            <w:pPr>
              <w:pStyle w:val="ConsPlusNormal"/>
              <w:jc w:val="center"/>
            </w:pPr>
            <w:r>
              <w:t>2</w:t>
            </w:r>
          </w:p>
        </w:tc>
        <w:tc>
          <w:tcPr>
            <w:tcW w:w="2104" w:type="dxa"/>
          </w:tcPr>
          <w:p w:rsidR="00FF3D56" w:rsidRDefault="00FF3D56">
            <w:pPr>
              <w:pStyle w:val="ConsPlusNormal"/>
              <w:jc w:val="center"/>
            </w:pPr>
            <w:r>
              <w:t>3</w:t>
            </w:r>
          </w:p>
        </w:tc>
        <w:tc>
          <w:tcPr>
            <w:tcW w:w="2164" w:type="dxa"/>
          </w:tcPr>
          <w:p w:rsidR="00FF3D56" w:rsidRDefault="00FF3D56">
            <w:pPr>
              <w:pStyle w:val="ConsPlusNormal"/>
              <w:jc w:val="center"/>
            </w:pPr>
            <w:r>
              <w:t>4</w:t>
            </w:r>
          </w:p>
        </w:tc>
        <w:tc>
          <w:tcPr>
            <w:tcW w:w="2044" w:type="dxa"/>
          </w:tcPr>
          <w:p w:rsidR="00FF3D56" w:rsidRDefault="00FF3D56">
            <w:pPr>
              <w:pStyle w:val="ConsPlusNormal"/>
              <w:jc w:val="center"/>
            </w:pPr>
            <w:r>
              <w:t>5</w:t>
            </w:r>
          </w:p>
        </w:tc>
        <w:tc>
          <w:tcPr>
            <w:tcW w:w="1144" w:type="dxa"/>
          </w:tcPr>
          <w:p w:rsidR="00FF3D56" w:rsidRDefault="00FF3D56">
            <w:pPr>
              <w:pStyle w:val="ConsPlusNormal"/>
              <w:jc w:val="center"/>
            </w:pPr>
            <w:r>
              <w:t>6</w:t>
            </w:r>
          </w:p>
        </w:tc>
        <w:tc>
          <w:tcPr>
            <w:tcW w:w="2164" w:type="dxa"/>
          </w:tcPr>
          <w:p w:rsidR="00FF3D56" w:rsidRDefault="00FF3D56">
            <w:pPr>
              <w:pStyle w:val="ConsPlusNormal"/>
              <w:jc w:val="center"/>
            </w:pPr>
            <w:r>
              <w:t>7</w:t>
            </w:r>
          </w:p>
        </w:tc>
      </w:tr>
      <w:tr w:rsidR="00FF3D56">
        <w:tc>
          <w:tcPr>
            <w:tcW w:w="15224" w:type="dxa"/>
            <w:gridSpan w:val="7"/>
          </w:tcPr>
          <w:p w:rsidR="00FF3D56" w:rsidRDefault="00FF3D56">
            <w:pPr>
              <w:pStyle w:val="ConsPlusNormal"/>
              <w:outlineLvl w:val="2"/>
            </w:pPr>
            <w:r>
              <w:t>1. Прием и регистрация заявления &lt;8&gt;</w:t>
            </w:r>
          </w:p>
        </w:tc>
      </w:tr>
      <w:tr w:rsidR="00FF3D56">
        <w:tc>
          <w:tcPr>
            <w:tcW w:w="2089" w:type="dxa"/>
          </w:tcPr>
          <w:p w:rsidR="00FF3D56" w:rsidRDefault="00FF3D56">
            <w:pPr>
              <w:pStyle w:val="ConsPlusNormal"/>
            </w:pPr>
            <w:r>
              <w:t>поступление заявления и документов для предоставления муниципальной услуги в Уполномоченный орган</w:t>
            </w:r>
          </w:p>
        </w:tc>
        <w:tc>
          <w:tcPr>
            <w:tcW w:w="3515" w:type="dxa"/>
          </w:tcPr>
          <w:p w:rsidR="00FF3D56" w:rsidRDefault="00FF3D56">
            <w:pPr>
              <w:pStyle w:val="ConsPlusNormal"/>
            </w:pPr>
            <w:r>
              <w:t xml:space="preserve">Прием и проверка комплектности документов на наличие/отсутствие оснований для отказа в приеме документов, предусмотренных </w:t>
            </w:r>
            <w:hyperlink w:anchor="P187">
              <w:r>
                <w:rPr>
                  <w:color w:val="0000FF"/>
                </w:rPr>
                <w:t>частью 1 статьи 11</w:t>
              </w:r>
            </w:hyperlink>
            <w:r>
              <w:t xml:space="preserve"> Административного регламента Информирование заявителя о наличии оснований для отказа в приеме документов, предусмотренных </w:t>
            </w:r>
            <w:hyperlink w:anchor="P194">
              <w:r>
                <w:rPr>
                  <w:color w:val="0000FF"/>
                </w:rPr>
                <w:t>частью 2 статьи 12</w:t>
              </w:r>
            </w:hyperlink>
            <w:r>
              <w:t xml:space="preserve"> Административного регламента (при поступлении заявления на бумажном носителе).</w:t>
            </w:r>
          </w:p>
        </w:tc>
        <w:tc>
          <w:tcPr>
            <w:tcW w:w="2104" w:type="dxa"/>
          </w:tcPr>
          <w:p w:rsidR="00FF3D56" w:rsidRDefault="00FF3D56">
            <w:pPr>
              <w:pStyle w:val="ConsPlusNormal"/>
            </w:pPr>
            <w:r>
              <w:t>1 день</w:t>
            </w:r>
          </w:p>
        </w:tc>
        <w:tc>
          <w:tcPr>
            <w:tcW w:w="2164" w:type="dxa"/>
          </w:tcPr>
          <w:p w:rsidR="00FF3D56" w:rsidRDefault="00FF3D56">
            <w:pPr>
              <w:pStyle w:val="ConsPlusNormal"/>
            </w:pPr>
            <w:r>
              <w:t>Ответственное должностное лицо Уполномоченного органа</w:t>
            </w:r>
          </w:p>
        </w:tc>
        <w:tc>
          <w:tcPr>
            <w:tcW w:w="2044" w:type="dxa"/>
          </w:tcPr>
          <w:p w:rsidR="00FF3D56" w:rsidRDefault="00FF3D56">
            <w:pPr>
              <w:pStyle w:val="ConsPlusNormal"/>
            </w:pPr>
          </w:p>
        </w:tc>
        <w:tc>
          <w:tcPr>
            <w:tcW w:w="1144" w:type="dxa"/>
          </w:tcPr>
          <w:p w:rsidR="00FF3D56" w:rsidRDefault="00FF3D56">
            <w:pPr>
              <w:pStyle w:val="ConsPlusNormal"/>
            </w:pPr>
          </w:p>
        </w:tc>
        <w:tc>
          <w:tcPr>
            <w:tcW w:w="2164" w:type="dxa"/>
          </w:tcPr>
          <w:p w:rsidR="00FF3D56" w:rsidRDefault="00FF3D56">
            <w:pPr>
              <w:pStyle w:val="ConsPlusNormal"/>
            </w:pPr>
          </w:p>
        </w:tc>
      </w:tr>
      <w:tr w:rsidR="00FF3D56">
        <w:tc>
          <w:tcPr>
            <w:tcW w:w="2089" w:type="dxa"/>
            <w:vMerge w:val="restart"/>
          </w:tcPr>
          <w:p w:rsidR="00FF3D56" w:rsidRDefault="00FF3D56">
            <w:pPr>
              <w:pStyle w:val="ConsPlusNormal"/>
            </w:pPr>
          </w:p>
        </w:tc>
        <w:tc>
          <w:tcPr>
            <w:tcW w:w="3515" w:type="dxa"/>
          </w:tcPr>
          <w:p w:rsidR="00FF3D56" w:rsidRDefault="00FF3D56">
            <w:pPr>
              <w:pStyle w:val="ConsPlusNormal"/>
            </w:pPr>
            <w:r>
              <w:t>Проверка информации (данных) заявления для направления на наличие дублированной информации (данных) по данным свидетельства о рождении или документа, удостоверяющего личность ребенка (серия, номер документа и дата рождения).</w:t>
            </w:r>
          </w:p>
          <w:p w:rsidR="00FF3D56" w:rsidRDefault="00FF3D56">
            <w:pPr>
              <w:pStyle w:val="ConsPlusNormal"/>
            </w:pPr>
            <w:r>
              <w:t xml:space="preserve">При положительном прохождении </w:t>
            </w:r>
            <w:r>
              <w:lastRenderedPageBreak/>
              <w:t>проверки формируется статус информирования "Заявление принято к рассмотрению", при наличии дублированной информации формируется статус информирования "Отказано в предоставлении услуги" с указанием причины отказа.</w:t>
            </w:r>
          </w:p>
          <w:p w:rsidR="00FF3D56" w:rsidRDefault="00FF3D56">
            <w:pPr>
              <w:pStyle w:val="ConsPlusNormal"/>
            </w:pPr>
            <w:r>
              <w:t>(при поступлении заявления в электронном виде)</w:t>
            </w:r>
          </w:p>
        </w:tc>
        <w:tc>
          <w:tcPr>
            <w:tcW w:w="2104" w:type="dxa"/>
          </w:tcPr>
          <w:p w:rsidR="00FF3D56" w:rsidRDefault="00FF3D56">
            <w:pPr>
              <w:pStyle w:val="ConsPlusNormal"/>
            </w:pPr>
            <w:r>
              <w:lastRenderedPageBreak/>
              <w:t>1 день</w:t>
            </w:r>
          </w:p>
        </w:tc>
        <w:tc>
          <w:tcPr>
            <w:tcW w:w="2164" w:type="dxa"/>
            <w:vMerge w:val="restart"/>
          </w:tcPr>
          <w:p w:rsidR="00FF3D56" w:rsidRDefault="00FF3D56">
            <w:pPr>
              <w:pStyle w:val="ConsPlusNormal"/>
            </w:pPr>
          </w:p>
        </w:tc>
        <w:tc>
          <w:tcPr>
            <w:tcW w:w="2044" w:type="dxa"/>
            <w:vMerge w:val="restart"/>
          </w:tcPr>
          <w:p w:rsidR="00FF3D56" w:rsidRDefault="00FF3D56">
            <w:pPr>
              <w:pStyle w:val="ConsPlusNormal"/>
            </w:pPr>
          </w:p>
        </w:tc>
        <w:tc>
          <w:tcPr>
            <w:tcW w:w="1144" w:type="dxa"/>
            <w:vMerge w:val="restart"/>
          </w:tcPr>
          <w:p w:rsidR="00FF3D56" w:rsidRDefault="00FF3D56">
            <w:pPr>
              <w:pStyle w:val="ConsPlusNormal"/>
            </w:pPr>
          </w:p>
        </w:tc>
        <w:tc>
          <w:tcPr>
            <w:tcW w:w="2164" w:type="dxa"/>
            <w:vMerge w:val="restart"/>
          </w:tcPr>
          <w:p w:rsidR="00FF3D56" w:rsidRDefault="00FF3D56">
            <w:pPr>
              <w:pStyle w:val="ConsPlusNormal"/>
            </w:pPr>
          </w:p>
        </w:tc>
      </w:tr>
      <w:tr w:rsidR="00FF3D56">
        <w:tc>
          <w:tcPr>
            <w:tcW w:w="0" w:type="auto"/>
            <w:vMerge/>
          </w:tcPr>
          <w:p w:rsidR="00FF3D56" w:rsidRDefault="00FF3D56">
            <w:pPr>
              <w:pStyle w:val="ConsPlusNormal"/>
            </w:pPr>
          </w:p>
        </w:tc>
        <w:tc>
          <w:tcPr>
            <w:tcW w:w="3515" w:type="dxa"/>
          </w:tcPr>
          <w:p w:rsidR="00FF3D56" w:rsidRDefault="00FF3D56">
            <w:pPr>
              <w:pStyle w:val="ConsPlusNormal"/>
            </w:pPr>
            <w:r>
              <w:t>В случае непредставления в течение указанного срока необходимых документов (сведений из документов), не исправления выявленных нарушений, формирование и направление заявителю способами, указанными в заявлении, поданном на бумажном носителе, уведомления об отказе в услуге с указанием причин отказа.</w:t>
            </w:r>
          </w:p>
        </w:tc>
        <w:tc>
          <w:tcPr>
            <w:tcW w:w="2104" w:type="dxa"/>
          </w:tcPr>
          <w:p w:rsidR="00FF3D56" w:rsidRDefault="00FF3D56">
            <w:pPr>
              <w:pStyle w:val="ConsPlusNormal"/>
            </w:pPr>
            <w:r>
              <w:t>В тот же день, что и прием и проверка комплектности</w:t>
            </w:r>
          </w:p>
        </w:tc>
        <w:tc>
          <w:tcPr>
            <w:tcW w:w="0" w:type="auto"/>
            <w:vMerge/>
          </w:tcPr>
          <w:p w:rsidR="00FF3D56" w:rsidRDefault="00FF3D56">
            <w:pPr>
              <w:pStyle w:val="ConsPlusNormal"/>
            </w:pPr>
          </w:p>
        </w:tc>
        <w:tc>
          <w:tcPr>
            <w:tcW w:w="0" w:type="auto"/>
            <w:vMerge/>
          </w:tcPr>
          <w:p w:rsidR="00FF3D56" w:rsidRDefault="00FF3D56">
            <w:pPr>
              <w:pStyle w:val="ConsPlusNormal"/>
            </w:pPr>
          </w:p>
        </w:tc>
        <w:tc>
          <w:tcPr>
            <w:tcW w:w="0" w:type="auto"/>
            <w:vMerge/>
          </w:tcPr>
          <w:p w:rsidR="00FF3D56" w:rsidRDefault="00FF3D56">
            <w:pPr>
              <w:pStyle w:val="ConsPlusNormal"/>
            </w:pPr>
          </w:p>
        </w:tc>
        <w:tc>
          <w:tcPr>
            <w:tcW w:w="0" w:type="auto"/>
            <w:vMerge/>
          </w:tcPr>
          <w:p w:rsidR="00FF3D56" w:rsidRDefault="00FF3D56">
            <w:pPr>
              <w:pStyle w:val="ConsPlusNormal"/>
            </w:pPr>
          </w:p>
        </w:tc>
      </w:tr>
      <w:tr w:rsidR="00FF3D56">
        <w:tc>
          <w:tcPr>
            <w:tcW w:w="2089" w:type="dxa"/>
          </w:tcPr>
          <w:p w:rsidR="00FF3D56" w:rsidRDefault="00FF3D56">
            <w:pPr>
              <w:pStyle w:val="ConsPlusNormal"/>
            </w:pPr>
          </w:p>
        </w:tc>
        <w:tc>
          <w:tcPr>
            <w:tcW w:w="3515" w:type="dxa"/>
          </w:tcPr>
          <w:p w:rsidR="00FF3D56" w:rsidRDefault="00FF3D56">
            <w:pPr>
              <w:pStyle w:val="ConsPlusNormal"/>
            </w:pPr>
            <w:r>
              <w:t xml:space="preserve">В случае отсутствия оснований для отказа в приеме документов, предусмотренных пунктом </w:t>
            </w:r>
            <w:hyperlink w:anchor="P187">
              <w:r>
                <w:rPr>
                  <w:color w:val="0000FF"/>
                </w:rPr>
                <w:t>части 1 статьи 11</w:t>
              </w:r>
            </w:hyperlink>
            <w:r>
              <w:t xml:space="preserve"> Административного регламента, а также отказа в услуге в части промежуточного результата в виде постановки на учет, регистрация заявления в электронной базе данных по учету документов</w:t>
            </w:r>
          </w:p>
        </w:tc>
        <w:tc>
          <w:tcPr>
            <w:tcW w:w="2104" w:type="dxa"/>
          </w:tcPr>
          <w:p w:rsidR="00FF3D56" w:rsidRDefault="00FF3D56">
            <w:pPr>
              <w:pStyle w:val="ConsPlusNormal"/>
            </w:pPr>
            <w:r>
              <w:t>В тот же день, что и прием и проверка комплектности</w:t>
            </w:r>
          </w:p>
        </w:tc>
        <w:tc>
          <w:tcPr>
            <w:tcW w:w="2164" w:type="dxa"/>
          </w:tcPr>
          <w:p w:rsidR="00FF3D56" w:rsidRDefault="00FF3D56">
            <w:pPr>
              <w:pStyle w:val="ConsPlusNormal"/>
            </w:pPr>
          </w:p>
        </w:tc>
        <w:tc>
          <w:tcPr>
            <w:tcW w:w="2044" w:type="dxa"/>
          </w:tcPr>
          <w:p w:rsidR="00FF3D56" w:rsidRDefault="00FF3D56">
            <w:pPr>
              <w:pStyle w:val="ConsPlusNormal"/>
            </w:pPr>
          </w:p>
        </w:tc>
        <w:tc>
          <w:tcPr>
            <w:tcW w:w="1144" w:type="dxa"/>
          </w:tcPr>
          <w:p w:rsidR="00FF3D56" w:rsidRDefault="00FF3D56">
            <w:pPr>
              <w:pStyle w:val="ConsPlusNormal"/>
            </w:pPr>
          </w:p>
        </w:tc>
        <w:tc>
          <w:tcPr>
            <w:tcW w:w="2164" w:type="dxa"/>
          </w:tcPr>
          <w:p w:rsidR="00FF3D56" w:rsidRDefault="00FF3D56">
            <w:pPr>
              <w:pStyle w:val="ConsPlusNormal"/>
            </w:pPr>
          </w:p>
        </w:tc>
      </w:tr>
      <w:tr w:rsidR="00FF3D56">
        <w:tc>
          <w:tcPr>
            <w:tcW w:w="15224" w:type="dxa"/>
            <w:gridSpan w:val="7"/>
          </w:tcPr>
          <w:p w:rsidR="00FF3D56" w:rsidRDefault="00FF3D56">
            <w:pPr>
              <w:pStyle w:val="ConsPlusNormal"/>
              <w:outlineLvl w:val="2"/>
            </w:pPr>
            <w:r>
              <w:t>2. Получение сведений посредством СМЭВ</w:t>
            </w:r>
          </w:p>
        </w:tc>
      </w:tr>
      <w:tr w:rsidR="00FF3D56">
        <w:tc>
          <w:tcPr>
            <w:tcW w:w="2089" w:type="dxa"/>
            <w:vMerge w:val="restart"/>
          </w:tcPr>
          <w:p w:rsidR="00FF3D56" w:rsidRDefault="00FF3D56">
            <w:pPr>
              <w:pStyle w:val="ConsPlusNormal"/>
            </w:pPr>
            <w:r>
              <w:t xml:space="preserve">пакет </w:t>
            </w:r>
            <w:r>
              <w:lastRenderedPageBreak/>
              <w:t>зарегистрированных документов, поступивших должностному лицу, ответственному за предоставление муниципальной услуги</w:t>
            </w:r>
          </w:p>
        </w:tc>
        <w:tc>
          <w:tcPr>
            <w:tcW w:w="3515" w:type="dxa"/>
            <w:vMerge w:val="restart"/>
          </w:tcPr>
          <w:p w:rsidR="00FF3D56" w:rsidRDefault="00FF3D56">
            <w:pPr>
              <w:pStyle w:val="ConsPlusNormal"/>
            </w:pPr>
            <w:r>
              <w:lastRenderedPageBreak/>
              <w:t xml:space="preserve">автоматическое формирование </w:t>
            </w:r>
            <w:r>
              <w:lastRenderedPageBreak/>
              <w:t xml:space="preserve">запросов и направление межведомственных запросов в органы и организации, указанные в </w:t>
            </w:r>
            <w:hyperlink w:anchor="P106">
              <w:r>
                <w:rPr>
                  <w:color w:val="0000FF"/>
                </w:rPr>
                <w:t>части 2 статьи 5</w:t>
              </w:r>
            </w:hyperlink>
            <w:r>
              <w:t xml:space="preserve"> Административного регламента автоматическое получение ответов на межведомственные запросы, формирование полного комплекта документов</w:t>
            </w:r>
          </w:p>
        </w:tc>
        <w:tc>
          <w:tcPr>
            <w:tcW w:w="2104" w:type="dxa"/>
          </w:tcPr>
          <w:p w:rsidR="00FF3D56" w:rsidRDefault="00FF3D56">
            <w:pPr>
              <w:pStyle w:val="ConsPlusNormal"/>
            </w:pPr>
            <w:r>
              <w:lastRenderedPageBreak/>
              <w:t>1 день</w:t>
            </w:r>
          </w:p>
        </w:tc>
        <w:tc>
          <w:tcPr>
            <w:tcW w:w="2164" w:type="dxa"/>
          </w:tcPr>
          <w:p w:rsidR="00FF3D56" w:rsidRDefault="00FF3D56">
            <w:pPr>
              <w:pStyle w:val="ConsPlusNormal"/>
            </w:pPr>
          </w:p>
        </w:tc>
        <w:tc>
          <w:tcPr>
            <w:tcW w:w="2044" w:type="dxa"/>
          </w:tcPr>
          <w:p w:rsidR="00FF3D56" w:rsidRDefault="00FF3D56">
            <w:pPr>
              <w:pStyle w:val="ConsPlusNormal"/>
            </w:pPr>
          </w:p>
        </w:tc>
        <w:tc>
          <w:tcPr>
            <w:tcW w:w="1144" w:type="dxa"/>
          </w:tcPr>
          <w:p w:rsidR="00FF3D56" w:rsidRDefault="00FF3D56">
            <w:pPr>
              <w:pStyle w:val="ConsPlusNormal"/>
            </w:pPr>
          </w:p>
        </w:tc>
        <w:tc>
          <w:tcPr>
            <w:tcW w:w="2164" w:type="dxa"/>
          </w:tcPr>
          <w:p w:rsidR="00FF3D56" w:rsidRDefault="00FF3D56">
            <w:pPr>
              <w:pStyle w:val="ConsPlusNormal"/>
            </w:pPr>
          </w:p>
        </w:tc>
      </w:tr>
      <w:tr w:rsidR="00FF3D56">
        <w:tc>
          <w:tcPr>
            <w:tcW w:w="0" w:type="auto"/>
            <w:vMerge/>
          </w:tcPr>
          <w:p w:rsidR="00FF3D56" w:rsidRDefault="00FF3D56">
            <w:pPr>
              <w:pStyle w:val="ConsPlusNormal"/>
            </w:pPr>
          </w:p>
        </w:tc>
        <w:tc>
          <w:tcPr>
            <w:tcW w:w="0" w:type="auto"/>
            <w:vMerge/>
          </w:tcPr>
          <w:p w:rsidR="00FF3D56" w:rsidRDefault="00FF3D56">
            <w:pPr>
              <w:pStyle w:val="ConsPlusNormal"/>
            </w:pPr>
          </w:p>
        </w:tc>
        <w:tc>
          <w:tcPr>
            <w:tcW w:w="2104" w:type="dxa"/>
          </w:tcPr>
          <w:p w:rsidR="00FF3D56" w:rsidRDefault="00FF3D56">
            <w:pPr>
              <w:pStyle w:val="ConsPlusNormal"/>
            </w:pPr>
            <w:r>
              <w:t>5 дней</w:t>
            </w:r>
          </w:p>
        </w:tc>
        <w:tc>
          <w:tcPr>
            <w:tcW w:w="2164" w:type="dxa"/>
          </w:tcPr>
          <w:p w:rsidR="00FF3D56" w:rsidRDefault="00FF3D56">
            <w:pPr>
              <w:pStyle w:val="ConsPlusNormal"/>
            </w:pPr>
          </w:p>
        </w:tc>
        <w:tc>
          <w:tcPr>
            <w:tcW w:w="2044" w:type="dxa"/>
          </w:tcPr>
          <w:p w:rsidR="00FF3D56" w:rsidRDefault="00FF3D56">
            <w:pPr>
              <w:pStyle w:val="ConsPlusNormal"/>
            </w:pPr>
          </w:p>
        </w:tc>
        <w:tc>
          <w:tcPr>
            <w:tcW w:w="1144" w:type="dxa"/>
          </w:tcPr>
          <w:p w:rsidR="00FF3D56" w:rsidRDefault="00FF3D56">
            <w:pPr>
              <w:pStyle w:val="ConsPlusNormal"/>
            </w:pPr>
          </w:p>
        </w:tc>
        <w:tc>
          <w:tcPr>
            <w:tcW w:w="2164" w:type="dxa"/>
          </w:tcPr>
          <w:p w:rsidR="00FF3D56" w:rsidRDefault="00FF3D56">
            <w:pPr>
              <w:pStyle w:val="ConsPlusNormal"/>
            </w:pPr>
          </w:p>
        </w:tc>
      </w:tr>
      <w:tr w:rsidR="00FF3D56">
        <w:tc>
          <w:tcPr>
            <w:tcW w:w="15224" w:type="dxa"/>
            <w:gridSpan w:val="7"/>
          </w:tcPr>
          <w:p w:rsidR="00FF3D56" w:rsidRDefault="00FF3D56">
            <w:pPr>
              <w:pStyle w:val="ConsPlusNormal"/>
              <w:outlineLvl w:val="2"/>
            </w:pPr>
            <w:r>
              <w:lastRenderedPageBreak/>
              <w:t>3. Рассмотрение документов и сведений</w:t>
            </w:r>
          </w:p>
        </w:tc>
      </w:tr>
      <w:tr w:rsidR="00FF3D56">
        <w:tc>
          <w:tcPr>
            <w:tcW w:w="2089" w:type="dxa"/>
          </w:tcPr>
          <w:p w:rsidR="00FF3D56" w:rsidRDefault="00FF3D56">
            <w:pPr>
              <w:pStyle w:val="ConsPlusNormal"/>
            </w:pPr>
            <w:r>
              <w:t>пакет зарегистрированных документов, поступивших должностному лицу, ответственному за предоставление муниципальной услуги</w:t>
            </w:r>
          </w:p>
        </w:tc>
        <w:tc>
          <w:tcPr>
            <w:tcW w:w="3515" w:type="dxa"/>
          </w:tcPr>
          <w:p w:rsidR="00FF3D56" w:rsidRDefault="00FF3D56">
            <w:pPr>
              <w:pStyle w:val="ConsPlusNormal"/>
            </w:pPr>
            <w:r>
              <w:t>Проведение соответствия документов и сведений требованиям нормативных правовых актов предоставления муниципальной услуги</w:t>
            </w:r>
          </w:p>
        </w:tc>
        <w:tc>
          <w:tcPr>
            <w:tcW w:w="2104" w:type="dxa"/>
          </w:tcPr>
          <w:p w:rsidR="00FF3D56" w:rsidRDefault="00FF3D56">
            <w:pPr>
              <w:pStyle w:val="ConsPlusNormal"/>
            </w:pPr>
            <w:r>
              <w:t>1 день</w:t>
            </w:r>
          </w:p>
        </w:tc>
        <w:tc>
          <w:tcPr>
            <w:tcW w:w="2164" w:type="dxa"/>
          </w:tcPr>
          <w:p w:rsidR="00FF3D56" w:rsidRDefault="00FF3D56">
            <w:pPr>
              <w:pStyle w:val="ConsPlusNormal"/>
            </w:pPr>
            <w:r>
              <w:t>Ответственное должностное лицо Уполномоченного органа</w:t>
            </w:r>
          </w:p>
        </w:tc>
        <w:tc>
          <w:tcPr>
            <w:tcW w:w="2044" w:type="dxa"/>
          </w:tcPr>
          <w:p w:rsidR="00FF3D56" w:rsidRDefault="00FF3D56">
            <w:pPr>
              <w:pStyle w:val="ConsPlusNormal"/>
            </w:pPr>
          </w:p>
        </w:tc>
        <w:tc>
          <w:tcPr>
            <w:tcW w:w="1144" w:type="dxa"/>
          </w:tcPr>
          <w:p w:rsidR="00FF3D56" w:rsidRDefault="00FF3D56">
            <w:pPr>
              <w:pStyle w:val="ConsPlusNormal"/>
            </w:pPr>
          </w:p>
        </w:tc>
        <w:tc>
          <w:tcPr>
            <w:tcW w:w="2164" w:type="dxa"/>
          </w:tcPr>
          <w:p w:rsidR="00FF3D56" w:rsidRDefault="00FF3D56">
            <w:pPr>
              <w:pStyle w:val="ConsPlusNormal"/>
            </w:pPr>
          </w:p>
        </w:tc>
      </w:tr>
      <w:tr w:rsidR="00FF3D56">
        <w:tc>
          <w:tcPr>
            <w:tcW w:w="15224" w:type="dxa"/>
            <w:gridSpan w:val="7"/>
          </w:tcPr>
          <w:p w:rsidR="00FF3D56" w:rsidRDefault="00FF3D56">
            <w:pPr>
              <w:pStyle w:val="ConsPlusNormal"/>
              <w:outlineLvl w:val="2"/>
            </w:pPr>
            <w:r>
              <w:t>4. Принятие решения</w:t>
            </w:r>
          </w:p>
        </w:tc>
      </w:tr>
      <w:tr w:rsidR="00FF3D56">
        <w:tc>
          <w:tcPr>
            <w:tcW w:w="2089" w:type="dxa"/>
            <w:vMerge w:val="restart"/>
          </w:tcPr>
          <w:p w:rsidR="00FF3D56" w:rsidRDefault="00FF3D56">
            <w:pPr>
              <w:pStyle w:val="ConsPlusNormal"/>
            </w:pPr>
            <w:r>
              <w:t xml:space="preserve">проект результатов предоставления муниципальной услуги по формам согласно </w:t>
            </w:r>
            <w:hyperlink w:anchor="P452">
              <w:r>
                <w:rPr>
                  <w:color w:val="0000FF"/>
                </w:rPr>
                <w:t>приложениям N 1</w:t>
              </w:r>
            </w:hyperlink>
            <w:r>
              <w:t xml:space="preserve">, </w:t>
            </w:r>
            <w:hyperlink w:anchor="P478">
              <w:r>
                <w:rPr>
                  <w:color w:val="0000FF"/>
                </w:rPr>
                <w:t>2</w:t>
              </w:r>
            </w:hyperlink>
            <w:r>
              <w:t xml:space="preserve">, </w:t>
            </w:r>
            <w:hyperlink w:anchor="P524">
              <w:r>
                <w:rPr>
                  <w:color w:val="0000FF"/>
                </w:rPr>
                <w:t>3</w:t>
              </w:r>
            </w:hyperlink>
            <w:r>
              <w:t xml:space="preserve">, </w:t>
            </w:r>
            <w:hyperlink w:anchor="P557">
              <w:r>
                <w:rPr>
                  <w:color w:val="0000FF"/>
                </w:rPr>
                <w:t>4</w:t>
              </w:r>
            </w:hyperlink>
            <w:r>
              <w:t xml:space="preserve">, </w:t>
            </w:r>
            <w:hyperlink w:anchor="P634">
              <w:r>
                <w:rPr>
                  <w:color w:val="0000FF"/>
                </w:rPr>
                <w:t>5</w:t>
              </w:r>
            </w:hyperlink>
            <w:r>
              <w:t xml:space="preserve">, </w:t>
            </w:r>
            <w:hyperlink w:anchor="P669">
              <w:r>
                <w:rPr>
                  <w:color w:val="0000FF"/>
                </w:rPr>
                <w:t>6</w:t>
              </w:r>
            </w:hyperlink>
            <w:r>
              <w:t xml:space="preserve"> к Административному регламенту</w:t>
            </w:r>
          </w:p>
        </w:tc>
        <w:tc>
          <w:tcPr>
            <w:tcW w:w="3515" w:type="dxa"/>
          </w:tcPr>
          <w:p w:rsidR="00FF3D56" w:rsidRDefault="00FF3D56">
            <w:pPr>
              <w:pStyle w:val="ConsPlusNormal"/>
            </w:pPr>
            <w:r>
              <w:t>Принятие промежуточного решения о предоставлении муниципальной услуги</w:t>
            </w:r>
          </w:p>
          <w:p w:rsidR="00FF3D56" w:rsidRDefault="00FF3D56">
            <w:pPr>
              <w:pStyle w:val="ConsPlusNormal"/>
            </w:pPr>
            <w:r>
              <w:t>(при поступлении заявления на бумажном носителе)</w:t>
            </w:r>
          </w:p>
        </w:tc>
        <w:tc>
          <w:tcPr>
            <w:tcW w:w="2104" w:type="dxa"/>
          </w:tcPr>
          <w:p w:rsidR="00FF3D56" w:rsidRDefault="00FF3D56">
            <w:pPr>
              <w:pStyle w:val="ConsPlusNormal"/>
            </w:pPr>
            <w:r>
              <w:t>В тот же день, что и рассмотрение документов и сведений</w:t>
            </w:r>
          </w:p>
        </w:tc>
        <w:tc>
          <w:tcPr>
            <w:tcW w:w="2164" w:type="dxa"/>
            <w:vMerge w:val="restart"/>
          </w:tcPr>
          <w:p w:rsidR="00FF3D56" w:rsidRDefault="00FF3D56">
            <w:pPr>
              <w:pStyle w:val="ConsPlusNormal"/>
            </w:pPr>
            <w:r>
              <w:t xml:space="preserve">Ответственное должностное лицо Уполномоченного органа в части промежуточного результата, в части основного результата принятие решения согласно нормативным </w:t>
            </w:r>
            <w:r>
              <w:lastRenderedPageBreak/>
              <w:t>правовым актам</w:t>
            </w:r>
          </w:p>
        </w:tc>
        <w:tc>
          <w:tcPr>
            <w:tcW w:w="2044" w:type="dxa"/>
            <w:vMerge w:val="restart"/>
          </w:tcPr>
          <w:p w:rsidR="00FF3D56" w:rsidRDefault="00FF3D56">
            <w:pPr>
              <w:pStyle w:val="ConsPlusNormal"/>
            </w:pPr>
          </w:p>
        </w:tc>
        <w:tc>
          <w:tcPr>
            <w:tcW w:w="1144" w:type="dxa"/>
            <w:vMerge w:val="restart"/>
          </w:tcPr>
          <w:p w:rsidR="00FF3D56" w:rsidRDefault="00FF3D56">
            <w:pPr>
              <w:pStyle w:val="ConsPlusNormal"/>
            </w:pPr>
          </w:p>
        </w:tc>
        <w:tc>
          <w:tcPr>
            <w:tcW w:w="2164" w:type="dxa"/>
            <w:vMerge w:val="restart"/>
          </w:tcPr>
          <w:p w:rsidR="00FF3D56" w:rsidRDefault="00FF3D56">
            <w:pPr>
              <w:pStyle w:val="ConsPlusNormal"/>
            </w:pPr>
          </w:p>
        </w:tc>
      </w:tr>
      <w:tr w:rsidR="00FF3D56">
        <w:tc>
          <w:tcPr>
            <w:tcW w:w="0" w:type="auto"/>
            <w:vMerge/>
          </w:tcPr>
          <w:p w:rsidR="00FF3D56" w:rsidRDefault="00FF3D56">
            <w:pPr>
              <w:pStyle w:val="ConsPlusNormal"/>
            </w:pPr>
          </w:p>
        </w:tc>
        <w:tc>
          <w:tcPr>
            <w:tcW w:w="3515" w:type="dxa"/>
          </w:tcPr>
          <w:p w:rsidR="00FF3D56" w:rsidRDefault="00FF3D56">
            <w:pPr>
              <w:pStyle w:val="ConsPlusNormal"/>
            </w:pPr>
            <w:r>
              <w:t>Принятие промежуточного решения о предоставлении муниципальной услуги</w:t>
            </w:r>
          </w:p>
          <w:p w:rsidR="00FF3D56" w:rsidRDefault="00FF3D56">
            <w:pPr>
              <w:pStyle w:val="ConsPlusNormal"/>
            </w:pPr>
            <w:r>
              <w:t>(при поступлении заявления в электронном виде)</w:t>
            </w:r>
          </w:p>
        </w:tc>
        <w:tc>
          <w:tcPr>
            <w:tcW w:w="2104" w:type="dxa"/>
          </w:tcPr>
          <w:p w:rsidR="00FF3D56" w:rsidRDefault="00FF3D56">
            <w:pPr>
              <w:pStyle w:val="ConsPlusNormal"/>
            </w:pPr>
            <w:r>
              <w:t>В день рассмотрения документов и сведений</w:t>
            </w:r>
          </w:p>
        </w:tc>
        <w:tc>
          <w:tcPr>
            <w:tcW w:w="0" w:type="auto"/>
            <w:vMerge/>
          </w:tcPr>
          <w:p w:rsidR="00FF3D56" w:rsidRDefault="00FF3D56">
            <w:pPr>
              <w:pStyle w:val="ConsPlusNormal"/>
            </w:pPr>
          </w:p>
        </w:tc>
        <w:tc>
          <w:tcPr>
            <w:tcW w:w="0" w:type="auto"/>
            <w:vMerge/>
          </w:tcPr>
          <w:p w:rsidR="00FF3D56" w:rsidRDefault="00FF3D56">
            <w:pPr>
              <w:pStyle w:val="ConsPlusNormal"/>
            </w:pPr>
          </w:p>
        </w:tc>
        <w:tc>
          <w:tcPr>
            <w:tcW w:w="0" w:type="auto"/>
            <w:vMerge/>
          </w:tcPr>
          <w:p w:rsidR="00FF3D56" w:rsidRDefault="00FF3D56">
            <w:pPr>
              <w:pStyle w:val="ConsPlusNormal"/>
            </w:pPr>
          </w:p>
        </w:tc>
        <w:tc>
          <w:tcPr>
            <w:tcW w:w="0" w:type="auto"/>
            <w:vMerge/>
          </w:tcPr>
          <w:p w:rsidR="00FF3D56" w:rsidRDefault="00FF3D56">
            <w:pPr>
              <w:pStyle w:val="ConsPlusNormal"/>
            </w:pPr>
          </w:p>
        </w:tc>
      </w:tr>
      <w:tr w:rsidR="00FF3D56">
        <w:tc>
          <w:tcPr>
            <w:tcW w:w="0" w:type="auto"/>
            <w:vMerge/>
          </w:tcPr>
          <w:p w:rsidR="00FF3D56" w:rsidRDefault="00FF3D56">
            <w:pPr>
              <w:pStyle w:val="ConsPlusNormal"/>
            </w:pPr>
          </w:p>
        </w:tc>
        <w:tc>
          <w:tcPr>
            <w:tcW w:w="3515" w:type="dxa"/>
          </w:tcPr>
          <w:p w:rsidR="00FF3D56" w:rsidRDefault="00FF3D56">
            <w:pPr>
              <w:pStyle w:val="ConsPlusNormal"/>
            </w:pPr>
            <w:r>
              <w:t>Формирование решения о предоставлении муниципальной услуги</w:t>
            </w:r>
          </w:p>
        </w:tc>
        <w:tc>
          <w:tcPr>
            <w:tcW w:w="2104" w:type="dxa"/>
          </w:tcPr>
          <w:p w:rsidR="00FF3D56" w:rsidRDefault="00FF3D56">
            <w:pPr>
              <w:pStyle w:val="ConsPlusNormal"/>
            </w:pPr>
            <w:r>
              <w:t>В соответствии с желаемой датой приема при наличии свободных мест</w:t>
            </w:r>
          </w:p>
        </w:tc>
        <w:tc>
          <w:tcPr>
            <w:tcW w:w="0" w:type="auto"/>
            <w:vMerge/>
          </w:tcPr>
          <w:p w:rsidR="00FF3D56" w:rsidRDefault="00FF3D56">
            <w:pPr>
              <w:pStyle w:val="ConsPlusNormal"/>
            </w:pPr>
          </w:p>
        </w:tc>
        <w:tc>
          <w:tcPr>
            <w:tcW w:w="0" w:type="auto"/>
            <w:vMerge/>
          </w:tcPr>
          <w:p w:rsidR="00FF3D56" w:rsidRDefault="00FF3D56">
            <w:pPr>
              <w:pStyle w:val="ConsPlusNormal"/>
            </w:pPr>
          </w:p>
        </w:tc>
        <w:tc>
          <w:tcPr>
            <w:tcW w:w="0" w:type="auto"/>
            <w:vMerge/>
          </w:tcPr>
          <w:p w:rsidR="00FF3D56" w:rsidRDefault="00FF3D56">
            <w:pPr>
              <w:pStyle w:val="ConsPlusNormal"/>
            </w:pPr>
          </w:p>
        </w:tc>
        <w:tc>
          <w:tcPr>
            <w:tcW w:w="0" w:type="auto"/>
            <w:vMerge/>
          </w:tcPr>
          <w:p w:rsidR="00FF3D56" w:rsidRDefault="00FF3D56">
            <w:pPr>
              <w:pStyle w:val="ConsPlusNormal"/>
            </w:pPr>
          </w:p>
        </w:tc>
      </w:tr>
      <w:tr w:rsidR="00FF3D56">
        <w:tc>
          <w:tcPr>
            <w:tcW w:w="2089" w:type="dxa"/>
          </w:tcPr>
          <w:p w:rsidR="00FF3D56" w:rsidRDefault="00FF3D56">
            <w:pPr>
              <w:pStyle w:val="ConsPlusNormal"/>
            </w:pPr>
          </w:p>
        </w:tc>
        <w:tc>
          <w:tcPr>
            <w:tcW w:w="3515" w:type="dxa"/>
          </w:tcPr>
          <w:p w:rsidR="00FF3D56" w:rsidRDefault="00FF3D56">
            <w:pPr>
              <w:pStyle w:val="ConsPlusNormal"/>
            </w:pPr>
          </w:p>
        </w:tc>
        <w:tc>
          <w:tcPr>
            <w:tcW w:w="2104" w:type="dxa"/>
          </w:tcPr>
          <w:p w:rsidR="00FF3D56" w:rsidRDefault="00FF3D56">
            <w:pPr>
              <w:pStyle w:val="ConsPlusNormal"/>
            </w:pPr>
          </w:p>
        </w:tc>
        <w:tc>
          <w:tcPr>
            <w:tcW w:w="2164" w:type="dxa"/>
          </w:tcPr>
          <w:p w:rsidR="00FF3D56" w:rsidRDefault="00FF3D56">
            <w:pPr>
              <w:pStyle w:val="ConsPlusNormal"/>
            </w:pPr>
            <w:r>
              <w:t>субъекта Российской Федерации (органов местного самоуправления)</w:t>
            </w:r>
          </w:p>
        </w:tc>
        <w:tc>
          <w:tcPr>
            <w:tcW w:w="2044" w:type="dxa"/>
          </w:tcPr>
          <w:p w:rsidR="00FF3D56" w:rsidRDefault="00FF3D56">
            <w:pPr>
              <w:pStyle w:val="ConsPlusNormal"/>
            </w:pPr>
          </w:p>
        </w:tc>
        <w:tc>
          <w:tcPr>
            <w:tcW w:w="1144" w:type="dxa"/>
          </w:tcPr>
          <w:p w:rsidR="00FF3D56" w:rsidRDefault="00FF3D56">
            <w:pPr>
              <w:pStyle w:val="ConsPlusNormal"/>
            </w:pPr>
          </w:p>
        </w:tc>
        <w:tc>
          <w:tcPr>
            <w:tcW w:w="2164" w:type="dxa"/>
          </w:tcPr>
          <w:p w:rsidR="00FF3D56" w:rsidRDefault="00FF3D56">
            <w:pPr>
              <w:pStyle w:val="ConsPlusNormal"/>
            </w:pPr>
          </w:p>
        </w:tc>
      </w:tr>
      <w:tr w:rsidR="00FF3D56">
        <w:tc>
          <w:tcPr>
            <w:tcW w:w="15224" w:type="dxa"/>
            <w:gridSpan w:val="7"/>
          </w:tcPr>
          <w:p w:rsidR="00FF3D56" w:rsidRDefault="00FF3D56">
            <w:pPr>
              <w:pStyle w:val="ConsPlusNormal"/>
              <w:outlineLvl w:val="2"/>
            </w:pPr>
            <w:r>
              <w:t>5. Выдача результата</w:t>
            </w:r>
          </w:p>
        </w:tc>
      </w:tr>
      <w:tr w:rsidR="00FF3D56">
        <w:tc>
          <w:tcPr>
            <w:tcW w:w="2089" w:type="dxa"/>
            <w:vMerge w:val="restart"/>
          </w:tcPr>
          <w:p w:rsidR="00FF3D56" w:rsidRDefault="00FF3D56">
            <w:pPr>
              <w:pStyle w:val="ConsPlusNormal"/>
            </w:pPr>
            <w:r>
              <w:t xml:space="preserve">формирование и регистрация результата муниципальной услуги, указанного в </w:t>
            </w:r>
            <w:hyperlink w:anchor="P121">
              <w:r>
                <w:rPr>
                  <w:color w:val="0000FF"/>
                </w:rPr>
                <w:t>части 1 статьи 6</w:t>
              </w:r>
            </w:hyperlink>
            <w:r>
              <w:t xml:space="preserve"> Административного регламента, в форме электронного документа в РГИС ДДО</w:t>
            </w:r>
          </w:p>
        </w:tc>
        <w:tc>
          <w:tcPr>
            <w:tcW w:w="3515" w:type="dxa"/>
          </w:tcPr>
          <w:p w:rsidR="00FF3D56" w:rsidRDefault="00FF3D56">
            <w:pPr>
              <w:pStyle w:val="ConsPlusNormal"/>
            </w:pPr>
            <w:r>
              <w:t>Регистрация каждого результата предоставления муниципальной услуги</w:t>
            </w:r>
          </w:p>
        </w:tc>
        <w:tc>
          <w:tcPr>
            <w:tcW w:w="2104" w:type="dxa"/>
          </w:tcPr>
          <w:p w:rsidR="00FF3D56" w:rsidRDefault="00FF3D56">
            <w:pPr>
              <w:pStyle w:val="ConsPlusNormal"/>
            </w:pPr>
            <w:r>
              <w:t>В тот же день, что и принятие решения</w:t>
            </w:r>
          </w:p>
        </w:tc>
        <w:tc>
          <w:tcPr>
            <w:tcW w:w="2164" w:type="dxa"/>
          </w:tcPr>
          <w:p w:rsidR="00FF3D56" w:rsidRDefault="00FF3D56">
            <w:pPr>
              <w:pStyle w:val="ConsPlusNormal"/>
            </w:pPr>
            <w:r>
              <w:t>Ответственное должностное лицо Уполномоченного органа</w:t>
            </w:r>
          </w:p>
        </w:tc>
        <w:tc>
          <w:tcPr>
            <w:tcW w:w="2044" w:type="dxa"/>
          </w:tcPr>
          <w:p w:rsidR="00FF3D56" w:rsidRDefault="00FF3D56">
            <w:pPr>
              <w:pStyle w:val="ConsPlusNormal"/>
            </w:pPr>
          </w:p>
        </w:tc>
        <w:tc>
          <w:tcPr>
            <w:tcW w:w="1144" w:type="dxa"/>
          </w:tcPr>
          <w:p w:rsidR="00FF3D56" w:rsidRDefault="00FF3D56">
            <w:pPr>
              <w:pStyle w:val="ConsPlusNormal"/>
            </w:pPr>
          </w:p>
        </w:tc>
        <w:tc>
          <w:tcPr>
            <w:tcW w:w="2164" w:type="dxa"/>
          </w:tcPr>
          <w:p w:rsidR="00FF3D56" w:rsidRDefault="00FF3D56">
            <w:pPr>
              <w:pStyle w:val="ConsPlusNormal"/>
            </w:pPr>
          </w:p>
        </w:tc>
      </w:tr>
      <w:tr w:rsidR="00FF3D56">
        <w:tc>
          <w:tcPr>
            <w:tcW w:w="0" w:type="auto"/>
            <w:vMerge/>
          </w:tcPr>
          <w:p w:rsidR="00FF3D56" w:rsidRDefault="00FF3D56">
            <w:pPr>
              <w:pStyle w:val="ConsPlusNormal"/>
            </w:pPr>
          </w:p>
        </w:tc>
        <w:tc>
          <w:tcPr>
            <w:tcW w:w="3515" w:type="dxa"/>
          </w:tcPr>
          <w:p w:rsidR="00FF3D56" w:rsidRDefault="00FF3D56">
            <w:pPr>
              <w:pStyle w:val="ConsPlusNormal"/>
            </w:pPr>
            <w:r>
              <w:t>Направление заявителю уведомлений о ходе рассмотрения заявления, о предоставлении муниципальной услуги в личный кабинет на ЕПГУ и/или РПГУ (в случае подачи такого заявления посредством ЕПГУ и/или РПГУ или по запросу заявителя в рамках услуги "Подписаться на информирование по заявлениям, поданным на личном приеме")</w:t>
            </w:r>
          </w:p>
        </w:tc>
        <w:tc>
          <w:tcPr>
            <w:tcW w:w="2104" w:type="dxa"/>
          </w:tcPr>
          <w:p w:rsidR="00FF3D56" w:rsidRDefault="00FF3D56">
            <w:pPr>
              <w:pStyle w:val="ConsPlusNormal"/>
            </w:pPr>
            <w:r>
              <w:t>В тот же день, что и принятие решения</w:t>
            </w:r>
          </w:p>
        </w:tc>
        <w:tc>
          <w:tcPr>
            <w:tcW w:w="2164" w:type="dxa"/>
          </w:tcPr>
          <w:p w:rsidR="00FF3D56" w:rsidRDefault="00FF3D56">
            <w:pPr>
              <w:pStyle w:val="ConsPlusNormal"/>
            </w:pPr>
          </w:p>
        </w:tc>
        <w:tc>
          <w:tcPr>
            <w:tcW w:w="2044" w:type="dxa"/>
          </w:tcPr>
          <w:p w:rsidR="00FF3D56" w:rsidRDefault="00FF3D56">
            <w:pPr>
              <w:pStyle w:val="ConsPlusNormal"/>
            </w:pPr>
          </w:p>
        </w:tc>
        <w:tc>
          <w:tcPr>
            <w:tcW w:w="1144" w:type="dxa"/>
          </w:tcPr>
          <w:p w:rsidR="00FF3D56" w:rsidRDefault="00FF3D56">
            <w:pPr>
              <w:pStyle w:val="ConsPlusNormal"/>
            </w:pPr>
          </w:p>
        </w:tc>
        <w:tc>
          <w:tcPr>
            <w:tcW w:w="2164" w:type="dxa"/>
          </w:tcPr>
          <w:p w:rsidR="00FF3D56" w:rsidRDefault="00FF3D56">
            <w:pPr>
              <w:pStyle w:val="ConsPlusNormal"/>
            </w:pPr>
          </w:p>
        </w:tc>
      </w:tr>
    </w:tbl>
    <w:p w:rsidR="00FF3D56" w:rsidRDefault="00FF3D56">
      <w:pPr>
        <w:pStyle w:val="ConsPlusNormal"/>
        <w:sectPr w:rsidR="00FF3D56">
          <w:pgSz w:w="16838" w:h="11905" w:orient="landscape"/>
          <w:pgMar w:top="1701" w:right="397" w:bottom="850" w:left="397" w:header="0" w:footer="0" w:gutter="0"/>
          <w:cols w:space="720"/>
          <w:titlePg/>
        </w:sectPr>
      </w:pPr>
    </w:p>
    <w:p w:rsidR="00FF3D56" w:rsidRDefault="00FF3D56">
      <w:pPr>
        <w:pStyle w:val="ConsPlusNormal"/>
        <w:ind w:firstLine="540"/>
        <w:jc w:val="both"/>
      </w:pPr>
    </w:p>
    <w:p w:rsidR="00FF3D56" w:rsidRDefault="00FF3D56">
      <w:pPr>
        <w:pStyle w:val="ConsPlusNormal"/>
        <w:ind w:firstLine="540"/>
        <w:jc w:val="both"/>
      </w:pPr>
      <w:r>
        <w:t>--------------------------------</w:t>
      </w:r>
    </w:p>
    <w:p w:rsidR="00FF3D56" w:rsidRDefault="00FF3D56">
      <w:pPr>
        <w:pStyle w:val="ConsPlusNormal"/>
        <w:spacing w:before="220"/>
        <w:ind w:firstLine="540"/>
        <w:jc w:val="both"/>
      </w:pPr>
      <w:r>
        <w:t>&lt;8&gt; Заполнение состава, последовательности и сроки выполнения административных процедур (действий) при предоставлении муниципальной услуги осуществляется в соответствии с действующими Административными регламентами</w:t>
      </w:r>
    </w:p>
    <w:p w:rsidR="00FF3D56" w:rsidRDefault="00FF3D56">
      <w:pPr>
        <w:pStyle w:val="ConsPlusNormal"/>
        <w:ind w:firstLine="540"/>
        <w:jc w:val="both"/>
      </w:pPr>
    </w:p>
    <w:p w:rsidR="00FF3D56" w:rsidRDefault="00FF3D56">
      <w:pPr>
        <w:pStyle w:val="ConsPlusNormal"/>
        <w:ind w:firstLine="540"/>
        <w:jc w:val="both"/>
      </w:pPr>
    </w:p>
    <w:p w:rsidR="00FF3D56" w:rsidRDefault="00FF3D56">
      <w:pPr>
        <w:pStyle w:val="ConsPlusNormal"/>
        <w:pBdr>
          <w:bottom w:val="single" w:sz="6" w:space="0" w:color="auto"/>
        </w:pBdr>
        <w:spacing w:before="100" w:after="100"/>
        <w:jc w:val="both"/>
        <w:rPr>
          <w:sz w:val="2"/>
          <w:szCs w:val="2"/>
        </w:rPr>
      </w:pPr>
    </w:p>
    <w:p w:rsidR="007E5C60" w:rsidRDefault="007E5C60">
      <w:bookmarkStart w:id="24" w:name="_GoBack"/>
      <w:bookmarkEnd w:id="24"/>
    </w:p>
    <w:sectPr w:rsidR="007E5C60">
      <w:pgSz w:w="11905" w:h="16838"/>
      <w:pgMar w:top="1134" w:right="850" w:bottom="1134" w:left="1701" w:header="0" w:footer="0" w:gutter="0"/>
      <w:cols w:space="720"/>
      <w:titlePg/>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F3D56"/>
    <w:rsid w:val="00272C10"/>
    <w:rsid w:val="007E5C60"/>
    <w:rsid w:val="00FF3D5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72C1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FF3D56"/>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FF3D56"/>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FF3D56"/>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FF3D56"/>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FF3D56"/>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FF3D56"/>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FF3D56"/>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FF3D56"/>
    <w:pPr>
      <w:widowControl w:val="0"/>
      <w:autoSpaceDE w:val="0"/>
      <w:autoSpaceDN w:val="0"/>
      <w:spacing w:after="0" w:line="240" w:lineRule="auto"/>
    </w:pPr>
    <w:rPr>
      <w:rFonts w:ascii="Arial" w:eastAsiaTheme="minorEastAsia" w:hAnsi="Arial" w:cs="Arial"/>
      <w:sz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72C1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FF3D56"/>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FF3D56"/>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FF3D56"/>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FF3D56"/>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FF3D56"/>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FF3D56"/>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FF3D56"/>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FF3D56"/>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login.consultant.ru/link/?req=doc&amp;base=RLAW926&amp;n=236090" TargetMode="External"/><Relationship Id="rId18" Type="http://schemas.openxmlformats.org/officeDocument/2006/relationships/hyperlink" Target="https://login.consultant.ru/link/?req=doc&amp;base=LAW&amp;n=494980&amp;dst=311" TargetMode="External"/><Relationship Id="rId26" Type="http://schemas.openxmlformats.org/officeDocument/2006/relationships/hyperlink" Target="https://login.consultant.ru/link/?req=doc&amp;base=LAW&amp;n=487015" TargetMode="External"/><Relationship Id="rId39" Type="http://schemas.openxmlformats.org/officeDocument/2006/relationships/hyperlink" Target="https://login.consultant.ru/link/?req=doc&amp;base=LAW&amp;n=494996&amp;dst=43" TargetMode="External"/><Relationship Id="rId21" Type="http://schemas.openxmlformats.org/officeDocument/2006/relationships/hyperlink" Target="https://login.consultant.ru/link/?req=doc&amp;base=LAW&amp;n=492658&amp;dst=100023" TargetMode="External"/><Relationship Id="rId34" Type="http://schemas.openxmlformats.org/officeDocument/2006/relationships/hyperlink" Target="https://login.consultant.ru/link/?req=doc&amp;base=LAW&amp;n=173381" TargetMode="External"/><Relationship Id="rId42" Type="http://schemas.openxmlformats.org/officeDocument/2006/relationships/hyperlink" Target="https://login.consultant.ru/link/?req=doc&amp;base=RLAW926&amp;n=274256&amp;dst=100006" TargetMode="External"/><Relationship Id="rId47" Type="http://schemas.openxmlformats.org/officeDocument/2006/relationships/hyperlink" Target="https://login.consultant.ru/link/?req=doc&amp;base=RLAW926&amp;n=274256&amp;dst=100010" TargetMode="External"/><Relationship Id="rId50" Type="http://schemas.openxmlformats.org/officeDocument/2006/relationships/hyperlink" Target="https://login.consultant.ru/link/?req=doc&amp;base=LAW&amp;n=494996&amp;dst=107" TargetMode="External"/><Relationship Id="rId55" Type="http://schemas.openxmlformats.org/officeDocument/2006/relationships/hyperlink" Target="https://login.consultant.ru/link/?req=doc&amp;base=RLAW926&amp;n=212309" TargetMode="External"/><Relationship Id="rId7" Type="http://schemas.openxmlformats.org/officeDocument/2006/relationships/hyperlink" Target="https://login.consultant.ru/link/?req=doc&amp;base=RLAW926&amp;n=316601&amp;dst=100005" TargetMode="External"/><Relationship Id="rId12" Type="http://schemas.openxmlformats.org/officeDocument/2006/relationships/hyperlink" Target="https://login.consultant.ru/link/?req=doc&amp;base=RLAW926&amp;n=239786" TargetMode="External"/><Relationship Id="rId17" Type="http://schemas.openxmlformats.org/officeDocument/2006/relationships/hyperlink" Target="https://login.consultant.ru/link/?req=doc&amp;base=LAW&amp;n=494980&amp;dst=16" TargetMode="External"/><Relationship Id="rId25" Type="http://schemas.openxmlformats.org/officeDocument/2006/relationships/hyperlink" Target="https://login.consultant.ru/link/?req=doc&amp;base=LAW&amp;n=462845" TargetMode="External"/><Relationship Id="rId33" Type="http://schemas.openxmlformats.org/officeDocument/2006/relationships/hyperlink" Target="https://login.consultant.ru/link/?req=doc&amp;base=LAW&amp;n=330393" TargetMode="External"/><Relationship Id="rId38" Type="http://schemas.openxmlformats.org/officeDocument/2006/relationships/hyperlink" Target="https://login.consultant.ru/link/?req=doc&amp;base=LAW&amp;n=391609" TargetMode="External"/><Relationship Id="rId46" Type="http://schemas.openxmlformats.org/officeDocument/2006/relationships/hyperlink" Target="https://login.consultant.ru/link/?req=doc&amp;base=RLAW926&amp;n=274256&amp;dst=100008" TargetMode="External"/><Relationship Id="rId2" Type="http://schemas.microsoft.com/office/2007/relationships/stylesWithEffects" Target="stylesWithEffects.xml"/><Relationship Id="rId16" Type="http://schemas.openxmlformats.org/officeDocument/2006/relationships/hyperlink" Target="https://login.consultant.ru/link/?req=doc&amp;base=LAW&amp;n=494980&amp;dst=536" TargetMode="External"/><Relationship Id="rId20" Type="http://schemas.openxmlformats.org/officeDocument/2006/relationships/hyperlink" Target="https://login.consultant.ru/link/?req=doc&amp;base=LAW&amp;n=454103" TargetMode="External"/><Relationship Id="rId29" Type="http://schemas.openxmlformats.org/officeDocument/2006/relationships/hyperlink" Target="https://login.consultant.ru/link/?req=doc&amp;base=LAW&amp;n=495108" TargetMode="External"/><Relationship Id="rId41" Type="http://schemas.openxmlformats.org/officeDocument/2006/relationships/hyperlink" Target="https://login.consultant.ru/link/?req=doc&amp;base=LAW&amp;n=494996&amp;dst=100352" TargetMode="External"/><Relationship Id="rId54" Type="http://schemas.openxmlformats.org/officeDocument/2006/relationships/hyperlink" Target="https://login.consultant.ru/link/?req=doc&amp;base=LAW&amp;n=311791" TargetMode="External"/><Relationship Id="rId1" Type="http://schemas.openxmlformats.org/officeDocument/2006/relationships/styles" Target="styles.xml"/><Relationship Id="rId6" Type="http://schemas.openxmlformats.org/officeDocument/2006/relationships/hyperlink" Target="https://login.consultant.ru/link/?req=doc&amp;base=RLAW926&amp;n=274256&amp;dst=100005" TargetMode="External"/><Relationship Id="rId11" Type="http://schemas.openxmlformats.org/officeDocument/2006/relationships/hyperlink" Target="https://login.consultant.ru/link/?req=doc&amp;base=RLAW926&amp;n=185868&amp;dst=100136" TargetMode="External"/><Relationship Id="rId24" Type="http://schemas.openxmlformats.org/officeDocument/2006/relationships/hyperlink" Target="https://login.consultant.ru/link/?req=doc&amp;base=LAW&amp;n=358480" TargetMode="External"/><Relationship Id="rId32" Type="http://schemas.openxmlformats.org/officeDocument/2006/relationships/hyperlink" Target="https://login.consultant.ru/link/?req=doc&amp;base=LAW&amp;n=107867" TargetMode="External"/><Relationship Id="rId37" Type="http://schemas.openxmlformats.org/officeDocument/2006/relationships/hyperlink" Target="https://login.consultant.ru/link/?req=doc&amp;base=LAW&amp;n=41141" TargetMode="External"/><Relationship Id="rId40" Type="http://schemas.openxmlformats.org/officeDocument/2006/relationships/hyperlink" Target="https://login.consultant.ru/link/?req=doc&amp;base=LAW&amp;n=494996&amp;dst=100352" TargetMode="External"/><Relationship Id="rId45" Type="http://schemas.openxmlformats.org/officeDocument/2006/relationships/hyperlink" Target="https://login.consultant.ru/link/?req=doc&amp;base=RLAW926&amp;n=316601&amp;dst=100011" TargetMode="External"/><Relationship Id="rId53" Type="http://schemas.openxmlformats.org/officeDocument/2006/relationships/hyperlink" Target="https://login.consultant.ru/link/?req=doc&amp;base=LAW&amp;n=494996" TargetMode="External"/><Relationship Id="rId5" Type="http://schemas.openxmlformats.org/officeDocument/2006/relationships/hyperlink" Target="https://www.consultant.ru" TargetMode="External"/><Relationship Id="rId15" Type="http://schemas.openxmlformats.org/officeDocument/2006/relationships/hyperlink" Target="https://login.consultant.ru/link/?req=doc&amp;base=RLAW926&amp;n=316601&amp;dst=100005" TargetMode="External"/><Relationship Id="rId23" Type="http://schemas.openxmlformats.org/officeDocument/2006/relationships/hyperlink" Target="https://login.consultant.ru/link/?req=doc&amp;base=LAW&amp;n=460098" TargetMode="External"/><Relationship Id="rId28" Type="http://schemas.openxmlformats.org/officeDocument/2006/relationships/hyperlink" Target="https://login.consultant.ru/link/?req=doc&amp;base=LAW&amp;n=488087" TargetMode="External"/><Relationship Id="rId36" Type="http://schemas.openxmlformats.org/officeDocument/2006/relationships/hyperlink" Target="https://login.consultant.ru/link/?req=doc&amp;base=LAW&amp;n=181977" TargetMode="External"/><Relationship Id="rId49" Type="http://schemas.openxmlformats.org/officeDocument/2006/relationships/hyperlink" Target="https://login.consultant.ru/link/?req=doc&amp;base=LAW&amp;n=443427&amp;dst=49" TargetMode="External"/><Relationship Id="rId57" Type="http://schemas.openxmlformats.org/officeDocument/2006/relationships/theme" Target="theme/theme1.xml"/><Relationship Id="rId10" Type="http://schemas.openxmlformats.org/officeDocument/2006/relationships/hyperlink" Target="https://login.consultant.ru/link/?req=doc&amp;base=RLAW926&amp;n=185868&amp;dst=100125" TargetMode="External"/><Relationship Id="rId19" Type="http://schemas.openxmlformats.org/officeDocument/2006/relationships/hyperlink" Target="https://login.consultant.ru/link/?req=doc&amp;base=RLAW926&amp;n=316601&amp;dst=100006" TargetMode="External"/><Relationship Id="rId31" Type="http://schemas.openxmlformats.org/officeDocument/2006/relationships/hyperlink" Target="https://login.consultant.ru/link/?req=doc&amp;base=LAW&amp;n=452915" TargetMode="External"/><Relationship Id="rId44" Type="http://schemas.openxmlformats.org/officeDocument/2006/relationships/hyperlink" Target="https://login.consultant.ru/link/?req=doc&amp;base=RLAW926&amp;n=316601&amp;dst=100010" TargetMode="External"/><Relationship Id="rId52" Type="http://schemas.openxmlformats.org/officeDocument/2006/relationships/hyperlink" Target="https://login.consultant.ru/link/?req=doc&amp;base=RLAW926&amp;n=274256&amp;dst=100025" TargetMode="External"/><Relationship Id="rId4" Type="http://schemas.openxmlformats.org/officeDocument/2006/relationships/webSettings" Target="webSettings.xml"/><Relationship Id="rId9" Type="http://schemas.openxmlformats.org/officeDocument/2006/relationships/hyperlink" Target="https://login.consultant.ru/link/?req=doc&amp;base=RLAW926&amp;n=313536&amp;dst=101664" TargetMode="External"/><Relationship Id="rId14" Type="http://schemas.openxmlformats.org/officeDocument/2006/relationships/hyperlink" Target="https://login.consultant.ru/link/?req=doc&amp;base=RLAW926&amp;n=274256&amp;dst=100005" TargetMode="External"/><Relationship Id="rId22" Type="http://schemas.openxmlformats.org/officeDocument/2006/relationships/hyperlink" Target="https://login.consultant.ru/link/?req=doc&amp;base=LAW&amp;n=494980" TargetMode="External"/><Relationship Id="rId27" Type="http://schemas.openxmlformats.org/officeDocument/2006/relationships/hyperlink" Target="https://login.consultant.ru/link/?req=doc&amp;base=LAW&amp;n=451742" TargetMode="External"/><Relationship Id="rId30" Type="http://schemas.openxmlformats.org/officeDocument/2006/relationships/hyperlink" Target="https://login.consultant.ru/link/?req=doc&amp;base=LAW&amp;n=483236" TargetMode="External"/><Relationship Id="rId35" Type="http://schemas.openxmlformats.org/officeDocument/2006/relationships/hyperlink" Target="https://login.consultant.ru/link/?req=doc&amp;base=LAW&amp;n=470690" TargetMode="External"/><Relationship Id="rId43" Type="http://schemas.openxmlformats.org/officeDocument/2006/relationships/hyperlink" Target="https://login.consultant.ru/link/?req=doc&amp;base=RLAW926&amp;n=316601&amp;dst=100008" TargetMode="External"/><Relationship Id="rId48" Type="http://schemas.openxmlformats.org/officeDocument/2006/relationships/hyperlink" Target="https://login.consultant.ru/link/?req=doc&amp;base=RLAW926&amp;n=274256&amp;dst=100012" TargetMode="External"/><Relationship Id="rId56" Type="http://schemas.openxmlformats.org/officeDocument/2006/relationships/fontTable" Target="fontTable.xml"/><Relationship Id="rId8" Type="http://schemas.openxmlformats.org/officeDocument/2006/relationships/hyperlink" Target="https://login.consultant.ru/link/?req=doc&amp;base=LAW&amp;n=494996&amp;dst=27" TargetMode="External"/><Relationship Id="rId51" Type="http://schemas.openxmlformats.org/officeDocument/2006/relationships/hyperlink" Target="https://login.consultant.ru/link/?req=doc&amp;base=LAW&amp;n=311791" TargetMode="External"/><Relationship Id="rId3"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13871</Words>
  <Characters>79065</Characters>
  <Application>Microsoft Office Word</Application>
  <DocSecurity>0</DocSecurity>
  <Lines>658</Lines>
  <Paragraphs>185</Paragraphs>
  <ScaleCrop>false</ScaleCrop>
  <Company/>
  <LinksUpToDate>false</LinksUpToDate>
  <CharactersWithSpaces>92751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Эконом-1</dc:creator>
  <cp:lastModifiedBy>Эконом-1</cp:lastModifiedBy>
  <cp:revision>2</cp:revision>
  <dcterms:created xsi:type="dcterms:W3CDTF">2025-02-12T05:51:00Z</dcterms:created>
  <dcterms:modified xsi:type="dcterms:W3CDTF">2025-02-12T05:51:00Z</dcterms:modified>
</cp:coreProperties>
</file>